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ECFE1" w14:textId="77777777" w:rsidR="001807AC" w:rsidRDefault="001807AC" w:rsidP="001807AC">
      <w:pPr>
        <w:pStyle w:val="Zhlav"/>
      </w:pPr>
      <w:r>
        <w:t>Příloha č. 1</w:t>
      </w:r>
    </w:p>
    <w:p w14:paraId="3FE02711" w14:textId="77777777" w:rsidR="00A515A1" w:rsidRDefault="00A515A1" w:rsidP="001807AC">
      <w:pPr>
        <w:pStyle w:val="Zhlav"/>
      </w:pPr>
    </w:p>
    <w:p w14:paraId="7279CF37" w14:textId="4EC910B1" w:rsidR="001807AC" w:rsidRDefault="001807AC" w:rsidP="001807AC">
      <w:pPr>
        <w:pStyle w:val="Zhlav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„</w:t>
      </w:r>
      <w:r w:rsidRPr="001807AC">
        <w:rPr>
          <w:b/>
          <w:bCs/>
          <w:sz w:val="32"/>
          <w:szCs w:val="32"/>
        </w:rPr>
        <w:t>LAN – aktivní prvky</w:t>
      </w:r>
      <w:r>
        <w:rPr>
          <w:b/>
          <w:bCs/>
          <w:sz w:val="32"/>
          <w:szCs w:val="32"/>
        </w:rPr>
        <w:t>“</w:t>
      </w:r>
    </w:p>
    <w:p w14:paraId="6E2B32C6" w14:textId="77777777" w:rsidR="001807AC" w:rsidRPr="001807AC" w:rsidRDefault="001807AC" w:rsidP="001807AC">
      <w:pPr>
        <w:pStyle w:val="Zhlav"/>
        <w:jc w:val="center"/>
        <w:rPr>
          <w:b/>
          <w:bCs/>
          <w:sz w:val="32"/>
          <w:szCs w:val="32"/>
        </w:rPr>
      </w:pPr>
    </w:p>
    <w:p w14:paraId="460F6113" w14:textId="77777777" w:rsidR="001807AC" w:rsidRDefault="001807AC" w:rsidP="001807AC">
      <w:pPr>
        <w:pStyle w:val="Zhlav"/>
        <w:jc w:val="center"/>
        <w:rPr>
          <w:b/>
          <w:bCs/>
          <w:sz w:val="32"/>
          <w:szCs w:val="32"/>
        </w:rPr>
      </w:pPr>
      <w:r w:rsidRPr="001807AC">
        <w:rPr>
          <w:b/>
          <w:bCs/>
          <w:sz w:val="32"/>
          <w:szCs w:val="32"/>
        </w:rPr>
        <w:t>Technická specifikace a minimální požadavky</w:t>
      </w:r>
    </w:p>
    <w:p w14:paraId="643AD91F" w14:textId="77777777" w:rsidR="001807AC" w:rsidRDefault="001807AC" w:rsidP="001807AC">
      <w:pPr>
        <w:pStyle w:val="Zhlav"/>
        <w:jc w:val="center"/>
        <w:rPr>
          <w:b/>
          <w:bCs/>
          <w:sz w:val="32"/>
          <w:szCs w:val="32"/>
        </w:rPr>
      </w:pPr>
    </w:p>
    <w:p w14:paraId="6961DE3B" w14:textId="2A8C2223" w:rsidR="001807AC" w:rsidRPr="004673E5" w:rsidRDefault="001807AC" w:rsidP="001807AC">
      <w:pPr>
        <w:pStyle w:val="Bezmezer"/>
        <w:numPr>
          <w:ilvl w:val="0"/>
          <w:numId w:val="1"/>
        </w:numPr>
        <w:rPr>
          <w:rFonts w:ascii="Verdana" w:hAnsi="Verdana" w:cs="Verdana"/>
          <w:b/>
          <w:bCs/>
          <w:sz w:val="20"/>
          <w:szCs w:val="20"/>
          <w14:ligatures w14:val="none"/>
        </w:rPr>
      </w:pPr>
      <w:r>
        <w:rPr>
          <w:rFonts w:ascii="Verdana" w:eastAsia="Verdana" w:hAnsi="Verdana" w:cs="Verdana"/>
          <w:b/>
          <w:bCs/>
          <w:sz w:val="20"/>
          <w:szCs w:val="20"/>
        </w:rPr>
        <w:t xml:space="preserve">Managetovatelný </w:t>
      </w:r>
      <w:proofErr w:type="spellStart"/>
      <w:r>
        <w:rPr>
          <w:rFonts w:ascii="Verdana" w:eastAsia="Verdana" w:hAnsi="Verdana" w:cs="Verdana"/>
          <w:b/>
          <w:bCs/>
          <w:sz w:val="20"/>
          <w:szCs w:val="20"/>
        </w:rPr>
        <w:t>Core</w:t>
      </w:r>
      <w:proofErr w:type="spellEnd"/>
      <w:r>
        <w:rPr>
          <w:rFonts w:ascii="Verdana" w:eastAsia="Verdana" w:hAnsi="Verdana" w:cs="Verdana"/>
          <w:b/>
          <w:bCs/>
          <w:sz w:val="20"/>
          <w:szCs w:val="20"/>
        </w:rPr>
        <w:t xml:space="preserve"> přepínač L3</w:t>
      </w:r>
      <w:r>
        <w:rPr>
          <w:rFonts w:ascii="Verdana" w:eastAsia="Verdana" w:hAnsi="Verdana" w:cs="Verdana"/>
          <w:b/>
          <w:bCs/>
          <w:sz w:val="20"/>
          <w:szCs w:val="20"/>
        </w:rPr>
        <w:tab/>
      </w:r>
      <w:r>
        <w:rPr>
          <w:rFonts w:ascii="Verdana" w:eastAsia="Verdana" w:hAnsi="Verdana" w:cs="Verdana"/>
          <w:b/>
          <w:bCs/>
          <w:sz w:val="20"/>
          <w:szCs w:val="20"/>
        </w:rPr>
        <w:tab/>
      </w:r>
      <w:r>
        <w:rPr>
          <w:rFonts w:ascii="Verdana" w:eastAsia="Verdana" w:hAnsi="Verdana" w:cs="Verdana"/>
          <w:b/>
          <w:bCs/>
          <w:sz w:val="20"/>
          <w:szCs w:val="20"/>
        </w:rPr>
        <w:tab/>
      </w:r>
      <w:r>
        <w:rPr>
          <w:rFonts w:ascii="Verdana" w:eastAsia="Verdana" w:hAnsi="Verdana" w:cs="Verdana"/>
          <w:b/>
          <w:bCs/>
          <w:sz w:val="20"/>
          <w:szCs w:val="20"/>
        </w:rPr>
        <w:tab/>
      </w:r>
      <w:r>
        <w:rPr>
          <w:rFonts w:ascii="Verdana" w:eastAsia="Verdana" w:hAnsi="Verdana" w:cs="Verdana"/>
          <w:b/>
          <w:bCs/>
          <w:sz w:val="20"/>
          <w:szCs w:val="20"/>
        </w:rPr>
        <w:tab/>
        <w:t>2 ks</w:t>
      </w:r>
    </w:p>
    <w:p w14:paraId="54925697" w14:textId="60A89AFC" w:rsidR="004673E5" w:rsidRPr="004B1D0E" w:rsidRDefault="004673E5" w:rsidP="00E44E70">
      <w:pPr>
        <w:pStyle w:val="Bezmezer"/>
        <w:ind w:left="360"/>
        <w:rPr>
          <w:rFonts w:ascii="Verdana" w:eastAsia="Verdana" w:hAnsi="Verdana" w:cs="Verdana"/>
          <w:sz w:val="20"/>
          <w:szCs w:val="20"/>
        </w:rPr>
      </w:pPr>
    </w:p>
    <w:tbl>
      <w:tblPr>
        <w:tblW w:w="9316" w:type="dxa"/>
        <w:tblInd w:w="-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267"/>
        <w:gridCol w:w="2340"/>
      </w:tblGrid>
      <w:tr w:rsidR="001807AC" w14:paraId="381E218C" w14:textId="77777777" w:rsidTr="001807AC">
        <w:trPr>
          <w:trHeight w:val="288"/>
        </w:trPr>
        <w:tc>
          <w:tcPr>
            <w:tcW w:w="9316" w:type="dxa"/>
            <w:gridSpan w:val="3"/>
            <w:shd w:val="clear" w:color="FFFFFF" w:fill="FFFFFF"/>
            <w:vAlign w:val="center"/>
          </w:tcPr>
          <w:p w14:paraId="6EEAAD2A" w14:textId="1CEB8330" w:rsidR="001807AC" w:rsidRDefault="001807AC" w:rsidP="00A515A1">
            <w:pPr>
              <w:pStyle w:val="Bezmezer"/>
              <w:jc w:val="center"/>
              <w:rPr>
                <w:rFonts w:ascii="Verdana" w:hAnsi="Verdana" w:cs="Verdana"/>
                <w:b/>
                <w:bCs/>
                <w:sz w:val="20"/>
                <w:szCs w:val="20"/>
                <w14:ligatures w14:val="none"/>
              </w:rPr>
            </w:pPr>
            <w:r w:rsidRPr="001807AC">
              <w:rPr>
                <w:rFonts w:ascii="Verdana" w:hAnsi="Verdana" w:cs="Verdana"/>
                <w:b/>
                <w:bCs/>
                <w:sz w:val="20"/>
                <w:szCs w:val="20"/>
                <w14:ligatures w14:val="none"/>
              </w:rPr>
              <w:t>Technická specifikace předmětu plnění - zadavatelem požadované parametry</w:t>
            </w:r>
          </w:p>
        </w:tc>
      </w:tr>
      <w:tr w:rsidR="001807AC" w14:paraId="6188151E" w14:textId="77777777" w:rsidTr="001807AC">
        <w:trPr>
          <w:trHeight w:val="288"/>
        </w:trPr>
        <w:tc>
          <w:tcPr>
            <w:tcW w:w="6976" w:type="dxa"/>
            <w:gridSpan w:val="2"/>
            <w:shd w:val="clear" w:color="FFFFFF" w:fill="FFFFFF"/>
            <w:vAlign w:val="center"/>
          </w:tcPr>
          <w:p w14:paraId="686D3784" w14:textId="4A40B9A1" w:rsidR="001807AC" w:rsidRDefault="001807AC" w:rsidP="00EB3C76">
            <w:pPr>
              <w:pStyle w:val="Bezmezer"/>
              <w:rPr>
                <w:rFonts w:ascii="Verdana" w:hAnsi="Verdana" w:cs="Verdana"/>
                <w:sz w:val="20"/>
                <w:szCs w:val="20"/>
                <w14:ligatures w14:val="none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P</w:t>
            </w:r>
            <w:r w:rsidRPr="00E1695D">
              <w:rPr>
                <w:rFonts w:ascii="Verdana" w:eastAsia="Verdana" w:hAnsi="Verdana" w:cs="Verdana"/>
                <w:sz w:val="20"/>
                <w:szCs w:val="20"/>
              </w:rPr>
              <w:t>orty:1G/10G SFP+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40F7BC6A" w14:textId="340C45DD" w:rsidR="001807AC" w:rsidRDefault="001807AC" w:rsidP="00EB3C76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  <w14:ligatures w14:val="none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min. 24 ks</w:t>
            </w:r>
          </w:p>
        </w:tc>
      </w:tr>
      <w:tr w:rsidR="001807AC" w14:paraId="429A93FA" w14:textId="77777777" w:rsidTr="001807AC">
        <w:trPr>
          <w:trHeight w:val="380"/>
        </w:trPr>
        <w:tc>
          <w:tcPr>
            <w:tcW w:w="6976" w:type="dxa"/>
            <w:gridSpan w:val="2"/>
            <w:shd w:val="clear" w:color="FFFFFF" w:fill="FFFFFF"/>
            <w:vAlign w:val="center"/>
          </w:tcPr>
          <w:p w14:paraId="3E96E304" w14:textId="5D49B5F3" w:rsidR="001807AC" w:rsidRDefault="001807AC" w:rsidP="00EB3C76">
            <w:pPr>
              <w:pStyle w:val="Bezmezer"/>
              <w:rPr>
                <w:rFonts w:ascii="Verdana" w:hAnsi="Verdana" w:cs="Verdana"/>
                <w:sz w:val="20"/>
                <w:szCs w:val="20"/>
                <w14:ligatures w14:val="none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Porty 1</w:t>
            </w:r>
            <w:r w:rsidRPr="00E1695D">
              <w:rPr>
                <w:rFonts w:ascii="Verdana" w:eastAsia="Verdana" w:hAnsi="Verdana" w:cs="Verdana"/>
                <w:sz w:val="20"/>
                <w:szCs w:val="20"/>
              </w:rPr>
              <w:t>1/10/25/50G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SFP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3D8FE559" w14:textId="7D2AF402" w:rsidR="001807AC" w:rsidRDefault="001807AC" w:rsidP="00EB3C76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  <w14:ligatures w14:val="none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min. 4 ks</w:t>
            </w:r>
          </w:p>
        </w:tc>
      </w:tr>
      <w:tr w:rsidR="001807AC" w14:paraId="1E80F5A3" w14:textId="77777777" w:rsidTr="001807AC">
        <w:trPr>
          <w:trHeight w:val="380"/>
        </w:trPr>
        <w:tc>
          <w:tcPr>
            <w:tcW w:w="6976" w:type="dxa"/>
            <w:gridSpan w:val="2"/>
            <w:shd w:val="clear" w:color="FFFFFF" w:fill="FFFFFF"/>
            <w:vAlign w:val="center"/>
          </w:tcPr>
          <w:p w14:paraId="0B7F3C94" w14:textId="77777777" w:rsidR="001807AC" w:rsidRDefault="001807AC" w:rsidP="00EB3C76">
            <w:pPr>
              <w:pStyle w:val="Bezmezer"/>
              <w:rPr>
                <w:rFonts w:ascii="Verdana" w:hAnsi="Verdana" w:cs="Verdana"/>
                <w:sz w:val="20"/>
                <w:szCs w:val="20"/>
                <w14:ligatures w14:val="none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PoE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standard IEEE 802.3af/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at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PoE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PoE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>+)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2B43B09D" w14:textId="77777777" w:rsidR="001807AC" w:rsidRDefault="001807AC" w:rsidP="00EB3C76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  <w14:ligatures w14:val="none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ano</w:t>
            </w:r>
          </w:p>
        </w:tc>
      </w:tr>
      <w:tr w:rsidR="001807AC" w14:paraId="07B7CAE8" w14:textId="77777777" w:rsidTr="001807AC">
        <w:trPr>
          <w:trHeight w:val="380"/>
        </w:trPr>
        <w:tc>
          <w:tcPr>
            <w:tcW w:w="6976" w:type="dxa"/>
            <w:gridSpan w:val="2"/>
            <w:shd w:val="clear" w:color="FFFFFF" w:fill="FFFFFF"/>
            <w:vAlign w:val="center"/>
          </w:tcPr>
          <w:p w14:paraId="6E4E8BEB" w14:textId="77777777" w:rsidR="001807AC" w:rsidRDefault="001807AC" w:rsidP="00EB3C76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Celkový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PoE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výkon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565AA231" w14:textId="77777777" w:rsidR="001807AC" w:rsidRDefault="001807AC" w:rsidP="00EB3C76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min. 740 W</w:t>
            </w:r>
          </w:p>
        </w:tc>
      </w:tr>
      <w:tr w:rsidR="001807AC" w14:paraId="7CA8697A" w14:textId="77777777" w:rsidTr="001807AC">
        <w:trPr>
          <w:trHeight w:val="380"/>
        </w:trPr>
        <w:tc>
          <w:tcPr>
            <w:tcW w:w="6976" w:type="dxa"/>
            <w:gridSpan w:val="2"/>
            <w:shd w:val="clear" w:color="FFFFFF" w:fill="FFFFFF"/>
            <w:vAlign w:val="center"/>
          </w:tcPr>
          <w:p w14:paraId="7C1FFD8B" w14:textId="77777777" w:rsidR="001807AC" w:rsidRDefault="001807AC" w:rsidP="00EB3C76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Přepínací kapacita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724EAFE9" w14:textId="5DA8F5AD" w:rsidR="001807AC" w:rsidRDefault="001807AC" w:rsidP="00EB3C76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min. 880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Gbps</w:t>
            </w:r>
            <w:proofErr w:type="spellEnd"/>
          </w:p>
        </w:tc>
      </w:tr>
      <w:tr w:rsidR="001807AC" w14:paraId="5BA6B34C" w14:textId="77777777" w:rsidTr="001807AC">
        <w:trPr>
          <w:trHeight w:val="380"/>
        </w:trPr>
        <w:tc>
          <w:tcPr>
            <w:tcW w:w="6976" w:type="dxa"/>
            <w:gridSpan w:val="2"/>
            <w:shd w:val="clear" w:color="FFFFFF" w:fill="FFFFFF"/>
            <w:vAlign w:val="center"/>
          </w:tcPr>
          <w:p w14:paraId="26C82109" w14:textId="750F0BEF" w:rsidR="001807AC" w:rsidRDefault="001807AC" w:rsidP="00EB3C76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 w:rsidRPr="008F09D5">
              <w:rPr>
                <w:rFonts w:ascii="Verdana" w:eastAsia="Verdana" w:hAnsi="Verdana" w:cs="Verdana"/>
                <w:sz w:val="20"/>
                <w:szCs w:val="20"/>
              </w:rPr>
              <w:t>Propustnost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66A81881" w14:textId="6DBB18A3" w:rsidR="001807AC" w:rsidRDefault="001807AC" w:rsidP="00EB3C76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min. 654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Mpps</w:t>
            </w:r>
            <w:proofErr w:type="spellEnd"/>
          </w:p>
        </w:tc>
      </w:tr>
      <w:tr w:rsidR="001807AC" w14:paraId="5A4AFCED" w14:textId="77777777" w:rsidTr="001807AC">
        <w:trPr>
          <w:trHeight w:val="380"/>
        </w:trPr>
        <w:tc>
          <w:tcPr>
            <w:tcW w:w="6976" w:type="dxa"/>
            <w:gridSpan w:val="2"/>
            <w:shd w:val="clear" w:color="FFFFFF" w:fill="FFFFFF"/>
            <w:vAlign w:val="center"/>
          </w:tcPr>
          <w:p w14:paraId="2495D853" w14:textId="77777777" w:rsidR="001807AC" w:rsidRDefault="001807AC" w:rsidP="00EB3C76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Směrovací tabulka (IPv4)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2398BB66" w14:textId="29D8B3C1" w:rsidR="001807AC" w:rsidRDefault="001807AC" w:rsidP="00EB3C76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min. 61000 záznamů</w:t>
            </w:r>
          </w:p>
        </w:tc>
      </w:tr>
      <w:tr w:rsidR="001807AC" w14:paraId="48F20815" w14:textId="77777777" w:rsidTr="001807AC">
        <w:trPr>
          <w:trHeight w:val="380"/>
        </w:trPr>
        <w:tc>
          <w:tcPr>
            <w:tcW w:w="6976" w:type="dxa"/>
            <w:gridSpan w:val="2"/>
            <w:shd w:val="clear" w:color="FFFFFF" w:fill="FFFFFF"/>
            <w:vAlign w:val="center"/>
          </w:tcPr>
          <w:p w14:paraId="6D8DD897" w14:textId="77777777" w:rsidR="001807AC" w:rsidRDefault="001807AC" w:rsidP="00EB3C76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Směrovací protokoly Static, RIP, OSPF, BGP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75BB1562" w14:textId="77777777" w:rsidR="001807AC" w:rsidRDefault="001807AC" w:rsidP="00EB3C76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ano</w:t>
            </w:r>
          </w:p>
        </w:tc>
      </w:tr>
      <w:tr w:rsidR="001807AC" w14:paraId="17EB0650" w14:textId="77777777" w:rsidTr="001807AC">
        <w:trPr>
          <w:trHeight w:val="380"/>
        </w:trPr>
        <w:tc>
          <w:tcPr>
            <w:tcW w:w="6976" w:type="dxa"/>
            <w:gridSpan w:val="2"/>
            <w:shd w:val="clear" w:color="FFFFFF" w:fill="FFFFFF"/>
            <w:vAlign w:val="center"/>
          </w:tcPr>
          <w:p w14:paraId="4005FDC1" w14:textId="77777777" w:rsidR="001807AC" w:rsidRDefault="001807AC" w:rsidP="00EB3C76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Management CLI, Telnet, SNMP, Web GUI, SSH, RMON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40E4ADAE" w14:textId="77777777" w:rsidR="001807AC" w:rsidRDefault="001807AC" w:rsidP="00EB3C76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ano</w:t>
            </w:r>
          </w:p>
        </w:tc>
      </w:tr>
      <w:tr w:rsidR="001807AC" w14:paraId="50A557BA" w14:textId="77777777" w:rsidTr="001807AC">
        <w:trPr>
          <w:trHeight w:val="380"/>
        </w:trPr>
        <w:tc>
          <w:tcPr>
            <w:tcW w:w="6976" w:type="dxa"/>
            <w:gridSpan w:val="2"/>
            <w:shd w:val="clear" w:color="FFFFFF" w:fill="FFFFFF"/>
            <w:vAlign w:val="center"/>
          </w:tcPr>
          <w:p w14:paraId="653D02A0" w14:textId="77777777" w:rsidR="001807AC" w:rsidRDefault="001807AC" w:rsidP="00EB3C76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Podpora funkcí VLAN,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QoS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, ACL, LACP, MSTP, DHCP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Snooping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, IGMP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Snooping</w:t>
            </w:r>
            <w:proofErr w:type="spellEnd"/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709AAB7C" w14:textId="77777777" w:rsidR="001807AC" w:rsidRDefault="001807AC" w:rsidP="00EB3C76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ano</w:t>
            </w:r>
          </w:p>
        </w:tc>
      </w:tr>
      <w:tr w:rsidR="00A515A1" w14:paraId="5FAE06BD" w14:textId="77777777" w:rsidTr="00A515A1">
        <w:trPr>
          <w:trHeight w:val="506"/>
        </w:trPr>
        <w:tc>
          <w:tcPr>
            <w:tcW w:w="6976" w:type="dxa"/>
            <w:gridSpan w:val="2"/>
            <w:shd w:val="clear" w:color="FFFFFF" w:fill="FFFFFF"/>
            <w:vAlign w:val="center"/>
          </w:tcPr>
          <w:p w14:paraId="538EED9B" w14:textId="77777777" w:rsidR="00A515A1" w:rsidRDefault="00A515A1" w:rsidP="00EB3C76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Napájení 100–240 V AC, 50/60 Hz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2D3E29B4" w14:textId="77777777" w:rsidR="00A515A1" w:rsidRDefault="00A515A1" w:rsidP="00EB3C76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ano</w:t>
            </w:r>
          </w:p>
        </w:tc>
      </w:tr>
      <w:tr w:rsidR="001807AC" w14:paraId="788E5CC1" w14:textId="77777777" w:rsidTr="001807AC">
        <w:trPr>
          <w:trHeight w:val="380"/>
        </w:trPr>
        <w:tc>
          <w:tcPr>
            <w:tcW w:w="6976" w:type="dxa"/>
            <w:gridSpan w:val="2"/>
            <w:shd w:val="clear" w:color="FFFFFF" w:fill="FFFFFF"/>
            <w:vAlign w:val="center"/>
          </w:tcPr>
          <w:p w14:paraId="01EC3271" w14:textId="77777777" w:rsidR="001807AC" w:rsidRDefault="001807AC" w:rsidP="00EB3C76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Výška přepínače rozvaděč 19“ vč. kolejnice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5D57C302" w14:textId="217AA300" w:rsidR="001807AC" w:rsidRDefault="001807AC" w:rsidP="00EB3C76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max. 2U</w:t>
            </w:r>
          </w:p>
        </w:tc>
      </w:tr>
      <w:tr w:rsidR="001807AC" w14:paraId="129D1087" w14:textId="77777777" w:rsidTr="001807AC">
        <w:trPr>
          <w:trHeight w:val="380"/>
        </w:trPr>
        <w:tc>
          <w:tcPr>
            <w:tcW w:w="6976" w:type="dxa"/>
            <w:gridSpan w:val="2"/>
            <w:shd w:val="clear" w:color="FFFFFF" w:fill="FFFFFF"/>
            <w:vAlign w:val="center"/>
          </w:tcPr>
          <w:p w14:paraId="1952BE7D" w14:textId="77777777" w:rsidR="001807AC" w:rsidRDefault="001807AC" w:rsidP="00EB3C76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Aktivní redundantní chlazení ventilátory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16626F1F" w14:textId="77777777" w:rsidR="001807AC" w:rsidRDefault="001807AC" w:rsidP="00EB3C76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ano</w:t>
            </w:r>
          </w:p>
        </w:tc>
      </w:tr>
      <w:tr w:rsidR="001807AC" w14:paraId="037F8EC9" w14:textId="77777777" w:rsidTr="001807AC">
        <w:trPr>
          <w:trHeight w:val="329"/>
        </w:trPr>
        <w:tc>
          <w:tcPr>
            <w:tcW w:w="709" w:type="dxa"/>
            <w:vMerge w:val="restart"/>
            <w:shd w:val="clear" w:color="FFFFFF" w:fill="FFFFFF"/>
            <w:textDirection w:val="btLr"/>
            <w:vAlign w:val="center"/>
          </w:tcPr>
          <w:p w14:paraId="5B3C499C" w14:textId="77777777" w:rsidR="001807AC" w:rsidRDefault="001807AC" w:rsidP="00EB3C76">
            <w:pPr>
              <w:pStyle w:val="Bezmezer"/>
              <w:jc w:val="center"/>
              <w:rPr>
                <w:rFonts w:ascii="Verdana" w:eastAsia="Verdana" w:hAnsi="Verdana" w:cs="Verdana"/>
                <w:sz w:val="20"/>
                <w:szCs w:val="20"/>
                <w14:ligatures w14:val="none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Záruka</w:t>
            </w:r>
          </w:p>
          <w:p w14:paraId="32E0BF5D" w14:textId="77777777" w:rsidR="001807AC" w:rsidRDefault="001807AC" w:rsidP="00EB3C76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  <w14:ligatures w14:val="none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 podpora</w:t>
            </w:r>
          </w:p>
        </w:tc>
        <w:tc>
          <w:tcPr>
            <w:tcW w:w="6267" w:type="dxa"/>
            <w:shd w:val="clear" w:color="FFFFFF" w:fill="FFFFFF"/>
            <w:vAlign w:val="center"/>
          </w:tcPr>
          <w:p w14:paraId="731A1684" w14:textId="77777777" w:rsidR="001807AC" w:rsidRDefault="001807AC" w:rsidP="00EB3C76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záruka a podpora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4ADECDF3" w14:textId="77777777" w:rsidR="001807AC" w:rsidRDefault="001807AC" w:rsidP="00EB3C76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  <w14:ligatures w14:val="none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min. 3 roky</w:t>
            </w:r>
          </w:p>
        </w:tc>
      </w:tr>
      <w:tr w:rsidR="001807AC" w14:paraId="680C2B7A" w14:textId="77777777" w:rsidTr="001807AC">
        <w:trPr>
          <w:trHeight w:val="380"/>
        </w:trPr>
        <w:tc>
          <w:tcPr>
            <w:tcW w:w="709" w:type="dxa"/>
            <w:vMerge/>
            <w:shd w:val="clear" w:color="FFFFFF" w:fill="FFFFFF"/>
            <w:vAlign w:val="center"/>
          </w:tcPr>
          <w:p w14:paraId="2F91FBEF" w14:textId="77777777" w:rsidR="001807AC" w:rsidRDefault="001807AC" w:rsidP="00EB3C76"/>
        </w:tc>
        <w:tc>
          <w:tcPr>
            <w:tcW w:w="6267" w:type="dxa"/>
            <w:shd w:val="clear" w:color="FFFFFF" w:fill="FFFFFF"/>
            <w:vAlign w:val="center"/>
          </w:tcPr>
          <w:p w14:paraId="0E7ACDAE" w14:textId="77777777" w:rsidR="001807AC" w:rsidRDefault="001807AC" w:rsidP="00EB3C76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odstranění závady a uvedení do provozu do druhého pracovního dne (NBD)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18313520" w14:textId="77777777" w:rsidR="001807AC" w:rsidRDefault="001807AC" w:rsidP="00EB3C76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  <w14:ligatures w14:val="none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ano</w:t>
            </w:r>
          </w:p>
        </w:tc>
      </w:tr>
      <w:tr w:rsidR="001807AC" w14:paraId="3BC5C09E" w14:textId="77777777" w:rsidTr="001807AC">
        <w:trPr>
          <w:trHeight w:val="380"/>
        </w:trPr>
        <w:tc>
          <w:tcPr>
            <w:tcW w:w="709" w:type="dxa"/>
            <w:vMerge/>
            <w:shd w:val="clear" w:color="FFFFFF" w:fill="FFFFFF"/>
            <w:vAlign w:val="center"/>
          </w:tcPr>
          <w:p w14:paraId="58927E5B" w14:textId="77777777" w:rsidR="001807AC" w:rsidRDefault="001807AC" w:rsidP="00EB3C76"/>
        </w:tc>
        <w:tc>
          <w:tcPr>
            <w:tcW w:w="6267" w:type="dxa"/>
            <w:shd w:val="clear" w:color="FFFFFF" w:fill="FFFFFF"/>
            <w:vAlign w:val="center"/>
          </w:tcPr>
          <w:p w14:paraId="07065123" w14:textId="77777777" w:rsidR="001807AC" w:rsidRDefault="001807AC" w:rsidP="00EB3C76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podpora poskytovaná ve všední dny 8-16 hod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18636AA8" w14:textId="77777777" w:rsidR="001807AC" w:rsidRDefault="001807AC" w:rsidP="00EB3C76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  <w14:ligatures w14:val="none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ano</w:t>
            </w:r>
          </w:p>
        </w:tc>
      </w:tr>
      <w:tr w:rsidR="001807AC" w14:paraId="3369514F" w14:textId="77777777" w:rsidTr="001807AC">
        <w:trPr>
          <w:trHeight w:val="380"/>
        </w:trPr>
        <w:tc>
          <w:tcPr>
            <w:tcW w:w="709" w:type="dxa"/>
            <w:vMerge/>
            <w:shd w:val="clear" w:color="FFFFFF" w:fill="FFFFFF"/>
            <w:vAlign w:val="center"/>
          </w:tcPr>
          <w:p w14:paraId="11827429" w14:textId="77777777" w:rsidR="001807AC" w:rsidRDefault="001807AC" w:rsidP="00EB3C76"/>
        </w:tc>
        <w:tc>
          <w:tcPr>
            <w:tcW w:w="6267" w:type="dxa"/>
            <w:shd w:val="clear" w:color="FFFFFF" w:fill="FFFFFF"/>
            <w:vAlign w:val="center"/>
          </w:tcPr>
          <w:p w14:paraId="54AF0E0D" w14:textId="77777777" w:rsidR="001807AC" w:rsidRDefault="001807AC" w:rsidP="00EB3C76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podpora kompletně v českém jazyce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5ABAFBA9" w14:textId="77777777" w:rsidR="001807AC" w:rsidRDefault="001807AC" w:rsidP="00EB3C76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  <w14:ligatures w14:val="none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ano</w:t>
            </w:r>
          </w:p>
        </w:tc>
      </w:tr>
      <w:tr w:rsidR="001807AC" w14:paraId="31C4E974" w14:textId="77777777" w:rsidTr="001807AC">
        <w:trPr>
          <w:trHeight w:val="429"/>
        </w:trPr>
        <w:tc>
          <w:tcPr>
            <w:tcW w:w="709" w:type="dxa"/>
            <w:vMerge w:val="restart"/>
            <w:shd w:val="clear" w:color="FFFFFF" w:fill="FFFFFF"/>
            <w:textDirection w:val="btLr"/>
            <w:vAlign w:val="center"/>
          </w:tcPr>
          <w:p w14:paraId="2A890AE0" w14:textId="77777777" w:rsidR="001807AC" w:rsidRDefault="001807AC" w:rsidP="00EB3C76">
            <w:pPr>
              <w:pStyle w:val="Bezmezer"/>
              <w:ind w:left="113" w:right="113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Instalace</w:t>
            </w:r>
          </w:p>
          <w:p w14:paraId="667301F9" w14:textId="77777777" w:rsidR="001807AC" w:rsidRDefault="001807AC" w:rsidP="00EB3C76">
            <w:pPr>
              <w:pStyle w:val="Bezmezer"/>
              <w:ind w:left="113" w:right="113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 montáž</w:t>
            </w:r>
          </w:p>
          <w:p w14:paraId="651F9C0D" w14:textId="77777777" w:rsidR="001807AC" w:rsidRDefault="001807AC" w:rsidP="00EB3C76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08B27C76" w14:textId="77777777" w:rsidR="001807AC" w:rsidRDefault="001807AC" w:rsidP="00EB3C76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425D7742" w14:textId="77777777" w:rsidR="001807AC" w:rsidRDefault="001807AC" w:rsidP="00EB3C76">
            <w:pPr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6267" w:type="dxa"/>
            <w:vMerge w:val="restart"/>
            <w:shd w:val="clear" w:color="FFFFFF" w:fill="FFFFFF"/>
            <w:vAlign w:val="center"/>
          </w:tcPr>
          <w:p w14:paraId="16B50841" w14:textId="3624F792" w:rsidR="001807AC" w:rsidRDefault="001807AC" w:rsidP="00EB3C76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Součástí dodávky budou DAC stohovací kabely</w:t>
            </w:r>
          </w:p>
        </w:tc>
        <w:tc>
          <w:tcPr>
            <w:tcW w:w="2340" w:type="dxa"/>
            <w:vMerge w:val="restart"/>
            <w:shd w:val="clear" w:color="FFFFFF" w:fill="FFFFFF"/>
            <w:noWrap/>
            <w:vAlign w:val="center"/>
          </w:tcPr>
          <w:p w14:paraId="3A0A60F5" w14:textId="229BBD23" w:rsidR="001807AC" w:rsidRDefault="001807AC" w:rsidP="00EB3C76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  <w14:ligatures w14:val="none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min. 2ks</w:t>
            </w:r>
          </w:p>
        </w:tc>
      </w:tr>
      <w:tr w:rsidR="001807AC" w14:paraId="69D174A9" w14:textId="77777777" w:rsidTr="001807AC">
        <w:trPr>
          <w:trHeight w:val="450"/>
        </w:trPr>
        <w:tc>
          <w:tcPr>
            <w:tcW w:w="709" w:type="dxa"/>
            <w:vMerge/>
            <w:shd w:val="clear" w:color="FFFFFF" w:fill="FFFFFF"/>
            <w:vAlign w:val="center"/>
          </w:tcPr>
          <w:p w14:paraId="3AF7A138" w14:textId="77777777" w:rsidR="001807AC" w:rsidRDefault="001807AC" w:rsidP="00EB3C76"/>
        </w:tc>
        <w:tc>
          <w:tcPr>
            <w:tcW w:w="6267" w:type="dxa"/>
            <w:vMerge/>
            <w:shd w:val="clear" w:color="FFFFFF" w:fill="FFFFFF"/>
            <w:vAlign w:val="center"/>
          </w:tcPr>
          <w:p w14:paraId="48F0C479" w14:textId="4CDC2FDC" w:rsidR="001807AC" w:rsidRDefault="001807AC" w:rsidP="00EB3C76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340" w:type="dxa"/>
            <w:vMerge/>
            <w:shd w:val="clear" w:color="FFFFFF" w:fill="FFFFFF"/>
            <w:noWrap/>
            <w:vAlign w:val="center"/>
          </w:tcPr>
          <w:p w14:paraId="57AE3BB5" w14:textId="58B7EA13" w:rsidR="001807AC" w:rsidRDefault="001807AC" w:rsidP="00EB3C76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1807AC" w14:paraId="7E89AD93" w14:textId="77777777" w:rsidTr="001807AC">
        <w:trPr>
          <w:trHeight w:val="553"/>
        </w:trPr>
        <w:tc>
          <w:tcPr>
            <w:tcW w:w="709" w:type="dxa"/>
            <w:vMerge/>
            <w:shd w:val="clear" w:color="FFFFFF" w:fill="FFFFFF"/>
            <w:vAlign w:val="center"/>
          </w:tcPr>
          <w:p w14:paraId="682A2BEA" w14:textId="77777777" w:rsidR="001807AC" w:rsidRDefault="001807AC" w:rsidP="00EB3C76"/>
        </w:tc>
        <w:tc>
          <w:tcPr>
            <w:tcW w:w="6267" w:type="dxa"/>
            <w:vMerge/>
            <w:shd w:val="clear" w:color="FFFFFF" w:fill="FFFFFF"/>
            <w:vAlign w:val="center"/>
          </w:tcPr>
          <w:p w14:paraId="34E392FD" w14:textId="65BCCCEC" w:rsidR="001807AC" w:rsidRDefault="001807AC" w:rsidP="00EB3C76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340" w:type="dxa"/>
            <w:vMerge/>
            <w:shd w:val="clear" w:color="FFFFFF" w:fill="FFFFFF"/>
            <w:noWrap/>
            <w:vAlign w:val="center"/>
          </w:tcPr>
          <w:p w14:paraId="198ACBBB" w14:textId="170E6290" w:rsidR="001807AC" w:rsidRDefault="001807AC" w:rsidP="00EB3C76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1807AC" w14:paraId="03E8D9BC" w14:textId="77777777" w:rsidTr="001807AC">
        <w:trPr>
          <w:trHeight w:val="380"/>
        </w:trPr>
        <w:tc>
          <w:tcPr>
            <w:tcW w:w="6976" w:type="dxa"/>
            <w:gridSpan w:val="2"/>
            <w:shd w:val="clear" w:color="FFFFFF" w:fill="FFFFFF"/>
            <w:vAlign w:val="center"/>
          </w:tcPr>
          <w:p w14:paraId="3877D190" w14:textId="77777777" w:rsidR="001807AC" w:rsidRDefault="001807AC" w:rsidP="00EB3C76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Hardware nový, nepoužitý, bez repasovaných komponentů a výrobcem určený pro český trh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67AF4127" w14:textId="77777777" w:rsidR="001807AC" w:rsidRDefault="001807AC" w:rsidP="00EB3C76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ano</w:t>
            </w:r>
          </w:p>
        </w:tc>
      </w:tr>
    </w:tbl>
    <w:p w14:paraId="21849AB3" w14:textId="77777777" w:rsidR="00E1695D" w:rsidRDefault="00E1695D"/>
    <w:p w14:paraId="36A6B8EC" w14:textId="77777777" w:rsidR="001807AC" w:rsidRDefault="001807AC"/>
    <w:p w14:paraId="68BDA106" w14:textId="77777777" w:rsidR="001807AC" w:rsidRDefault="001807AC"/>
    <w:p w14:paraId="578BA09F" w14:textId="77777777" w:rsidR="001807AC" w:rsidRDefault="001807AC"/>
    <w:p w14:paraId="31E36584" w14:textId="77777777" w:rsidR="001807AC" w:rsidRDefault="001807AC"/>
    <w:p w14:paraId="69F2A7C4" w14:textId="26710371" w:rsidR="001807AC" w:rsidRPr="001807AC" w:rsidRDefault="001807AC" w:rsidP="001807AC">
      <w:pPr>
        <w:pStyle w:val="Bezmezer"/>
        <w:numPr>
          <w:ilvl w:val="0"/>
          <w:numId w:val="1"/>
        </w:numPr>
        <w:rPr>
          <w:rFonts w:ascii="Verdana" w:eastAsia="Verdana" w:hAnsi="Verdana" w:cs="Verdana"/>
          <w:b/>
          <w:bCs/>
          <w:sz w:val="20"/>
          <w:szCs w:val="20"/>
        </w:rPr>
      </w:pPr>
      <w:r>
        <w:rPr>
          <w:rFonts w:ascii="Verdana" w:eastAsia="Verdana" w:hAnsi="Verdana" w:cs="Verdana"/>
          <w:b/>
          <w:bCs/>
          <w:sz w:val="20"/>
          <w:szCs w:val="20"/>
        </w:rPr>
        <w:lastRenderedPageBreak/>
        <w:t xml:space="preserve">Managetovatelný přepínač 24 port </w:t>
      </w:r>
      <w:proofErr w:type="spellStart"/>
      <w:r>
        <w:rPr>
          <w:rFonts w:ascii="Verdana" w:eastAsia="Verdana" w:hAnsi="Verdana" w:cs="Verdana"/>
          <w:b/>
          <w:bCs/>
          <w:sz w:val="20"/>
          <w:szCs w:val="20"/>
        </w:rPr>
        <w:t>PoE</w:t>
      </w:r>
      <w:proofErr w:type="spellEnd"/>
      <w:r>
        <w:rPr>
          <w:rFonts w:ascii="Verdana" w:eastAsia="Verdana" w:hAnsi="Verdana" w:cs="Verdana"/>
          <w:b/>
          <w:bCs/>
          <w:sz w:val="20"/>
          <w:szCs w:val="20"/>
        </w:rPr>
        <w:t>+</w:t>
      </w:r>
      <w:r>
        <w:rPr>
          <w:rFonts w:ascii="Verdana" w:eastAsia="Verdana" w:hAnsi="Verdana" w:cs="Verdana"/>
          <w:b/>
          <w:bCs/>
          <w:sz w:val="20"/>
          <w:szCs w:val="20"/>
        </w:rPr>
        <w:tab/>
      </w:r>
      <w:r>
        <w:rPr>
          <w:rFonts w:ascii="Verdana" w:eastAsia="Verdana" w:hAnsi="Verdana" w:cs="Verdana"/>
          <w:b/>
          <w:bCs/>
          <w:sz w:val="20"/>
          <w:szCs w:val="20"/>
        </w:rPr>
        <w:tab/>
      </w:r>
      <w:r>
        <w:rPr>
          <w:rFonts w:ascii="Verdana" w:eastAsia="Verdana" w:hAnsi="Verdana" w:cs="Verdana"/>
          <w:b/>
          <w:bCs/>
          <w:sz w:val="20"/>
          <w:szCs w:val="20"/>
        </w:rPr>
        <w:tab/>
      </w:r>
      <w:r>
        <w:rPr>
          <w:rFonts w:ascii="Verdana" w:eastAsia="Verdana" w:hAnsi="Verdana" w:cs="Verdana"/>
          <w:b/>
          <w:bCs/>
          <w:sz w:val="20"/>
          <w:szCs w:val="20"/>
        </w:rPr>
        <w:tab/>
      </w:r>
      <w:r>
        <w:rPr>
          <w:rFonts w:ascii="Verdana" w:eastAsia="Verdana" w:hAnsi="Verdana" w:cs="Verdana"/>
          <w:b/>
          <w:bCs/>
          <w:sz w:val="20"/>
          <w:szCs w:val="20"/>
        </w:rPr>
        <w:tab/>
        <w:t>6 ks</w:t>
      </w:r>
    </w:p>
    <w:p w14:paraId="2FB700D9" w14:textId="77777777" w:rsidR="009A4F56" w:rsidRDefault="009A4F56"/>
    <w:tbl>
      <w:tblPr>
        <w:tblW w:w="9496" w:type="dxa"/>
        <w:tblInd w:w="-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447"/>
        <w:gridCol w:w="2340"/>
      </w:tblGrid>
      <w:tr w:rsidR="001807AC" w14:paraId="6A1889EA" w14:textId="77777777" w:rsidTr="001807AC">
        <w:trPr>
          <w:trHeight w:val="288"/>
        </w:trPr>
        <w:tc>
          <w:tcPr>
            <w:tcW w:w="9496" w:type="dxa"/>
            <w:gridSpan w:val="3"/>
            <w:shd w:val="clear" w:color="FFFFFF" w:fill="FFFFFF"/>
            <w:vAlign w:val="center"/>
          </w:tcPr>
          <w:p w14:paraId="70310D9E" w14:textId="6332C88B" w:rsidR="001807AC" w:rsidRDefault="001807AC" w:rsidP="00A515A1">
            <w:pPr>
              <w:pStyle w:val="Bezmezer"/>
              <w:jc w:val="center"/>
              <w:rPr>
                <w:rFonts w:ascii="Verdana" w:hAnsi="Verdana" w:cs="Verdana"/>
                <w:b/>
                <w:bCs/>
                <w:sz w:val="20"/>
                <w:szCs w:val="20"/>
                <w14:ligatures w14:val="none"/>
              </w:rPr>
            </w:pPr>
            <w:r w:rsidRPr="001807AC">
              <w:rPr>
                <w:rFonts w:ascii="Verdana" w:hAnsi="Verdana" w:cs="Verdana"/>
                <w:b/>
                <w:bCs/>
                <w:sz w:val="20"/>
                <w:szCs w:val="20"/>
                <w14:ligatures w14:val="none"/>
              </w:rPr>
              <w:t>Technická specifikace předmětu plnění - zadavatelem požadované parametry</w:t>
            </w:r>
          </w:p>
        </w:tc>
      </w:tr>
      <w:tr w:rsidR="001807AC" w14:paraId="6E9478DE" w14:textId="77777777" w:rsidTr="001807AC">
        <w:trPr>
          <w:trHeight w:val="288"/>
        </w:trPr>
        <w:tc>
          <w:tcPr>
            <w:tcW w:w="7156" w:type="dxa"/>
            <w:gridSpan w:val="2"/>
            <w:shd w:val="clear" w:color="FFFFFF" w:fill="FFFFFF"/>
            <w:vAlign w:val="center"/>
          </w:tcPr>
          <w:p w14:paraId="3F150BD1" w14:textId="7D8B2580" w:rsidR="001807AC" w:rsidRDefault="001807AC" w:rsidP="00EB3C76">
            <w:pPr>
              <w:pStyle w:val="Bezmezer"/>
              <w:rPr>
                <w:rFonts w:ascii="Verdana" w:hAnsi="Verdana" w:cs="Verdana"/>
                <w:sz w:val="20"/>
                <w:szCs w:val="20"/>
                <w14:ligatures w14:val="none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P</w:t>
            </w:r>
            <w:r w:rsidRPr="00E1695D">
              <w:rPr>
                <w:rFonts w:ascii="Verdana" w:eastAsia="Verdana" w:hAnsi="Verdana" w:cs="Verdana"/>
                <w:sz w:val="20"/>
                <w:szCs w:val="20"/>
              </w:rPr>
              <w:t>orty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10/100/1000Base-T (RJ-45,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PoE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>+)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2573211A" w14:textId="77777777" w:rsidR="001807AC" w:rsidRDefault="001807AC" w:rsidP="00EB3C76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  <w14:ligatures w14:val="none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min. 24 ks</w:t>
            </w:r>
          </w:p>
        </w:tc>
      </w:tr>
      <w:tr w:rsidR="001807AC" w14:paraId="6CFB58AE" w14:textId="77777777" w:rsidTr="001807AC">
        <w:trPr>
          <w:trHeight w:val="380"/>
        </w:trPr>
        <w:tc>
          <w:tcPr>
            <w:tcW w:w="7156" w:type="dxa"/>
            <w:gridSpan w:val="2"/>
            <w:shd w:val="clear" w:color="FFFFFF" w:fill="FFFFFF"/>
            <w:vAlign w:val="center"/>
          </w:tcPr>
          <w:p w14:paraId="4D028E30" w14:textId="42AE5658" w:rsidR="001807AC" w:rsidRDefault="001807AC" w:rsidP="00EB3C76">
            <w:pPr>
              <w:pStyle w:val="Bezmezer"/>
              <w:rPr>
                <w:rFonts w:ascii="Verdana" w:hAnsi="Verdana" w:cs="Verdana"/>
                <w:sz w:val="20"/>
                <w:szCs w:val="20"/>
                <w14:ligatures w14:val="none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Porty 10GbE SFP+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7615A565" w14:textId="77777777" w:rsidR="001807AC" w:rsidRDefault="001807AC" w:rsidP="00EB3C76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  <w14:ligatures w14:val="none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min. 4 ks</w:t>
            </w:r>
          </w:p>
        </w:tc>
      </w:tr>
      <w:tr w:rsidR="001807AC" w14:paraId="2378F718" w14:textId="77777777" w:rsidTr="001807AC">
        <w:trPr>
          <w:trHeight w:val="380"/>
        </w:trPr>
        <w:tc>
          <w:tcPr>
            <w:tcW w:w="7156" w:type="dxa"/>
            <w:gridSpan w:val="2"/>
            <w:shd w:val="clear" w:color="FFFFFF" w:fill="FFFFFF"/>
            <w:vAlign w:val="center"/>
          </w:tcPr>
          <w:p w14:paraId="0B1539DA" w14:textId="77777777" w:rsidR="001807AC" w:rsidRDefault="001807AC" w:rsidP="00EB3C76">
            <w:pPr>
              <w:pStyle w:val="Bezmezer"/>
              <w:rPr>
                <w:rFonts w:ascii="Verdana" w:hAnsi="Verdana" w:cs="Verdana"/>
                <w:sz w:val="20"/>
                <w:szCs w:val="20"/>
                <w14:ligatures w14:val="none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PoE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standard IEEE 802.3af/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at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PoE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PoE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>+)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485917CB" w14:textId="77777777" w:rsidR="001807AC" w:rsidRDefault="001807AC" w:rsidP="00EB3C76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  <w14:ligatures w14:val="none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ano</w:t>
            </w:r>
          </w:p>
        </w:tc>
      </w:tr>
      <w:tr w:rsidR="001807AC" w14:paraId="39D35E73" w14:textId="77777777" w:rsidTr="001807AC">
        <w:trPr>
          <w:trHeight w:val="380"/>
        </w:trPr>
        <w:tc>
          <w:tcPr>
            <w:tcW w:w="7156" w:type="dxa"/>
            <w:gridSpan w:val="2"/>
            <w:shd w:val="clear" w:color="FFFFFF" w:fill="FFFFFF"/>
            <w:vAlign w:val="center"/>
          </w:tcPr>
          <w:p w14:paraId="516B237C" w14:textId="77777777" w:rsidR="001807AC" w:rsidRDefault="001807AC" w:rsidP="00EB3C76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Celkový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PoE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výkon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163D2657" w14:textId="58711AA9" w:rsidR="001807AC" w:rsidRDefault="001807AC" w:rsidP="00EB3C76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min. 370 W</w:t>
            </w:r>
          </w:p>
        </w:tc>
      </w:tr>
      <w:tr w:rsidR="001807AC" w14:paraId="08C9DBD9" w14:textId="77777777" w:rsidTr="001807AC">
        <w:trPr>
          <w:trHeight w:val="380"/>
        </w:trPr>
        <w:tc>
          <w:tcPr>
            <w:tcW w:w="7156" w:type="dxa"/>
            <w:gridSpan w:val="2"/>
            <w:shd w:val="clear" w:color="FFFFFF" w:fill="FFFFFF"/>
            <w:vAlign w:val="center"/>
          </w:tcPr>
          <w:p w14:paraId="00239E3E" w14:textId="77777777" w:rsidR="001807AC" w:rsidRDefault="001807AC" w:rsidP="00EB3C76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Přepínací kapacita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717A4DAB" w14:textId="42A44F50" w:rsidR="001807AC" w:rsidRDefault="001807AC" w:rsidP="00EB3C76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min. 128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Gbps</w:t>
            </w:r>
            <w:proofErr w:type="spellEnd"/>
          </w:p>
        </w:tc>
      </w:tr>
      <w:tr w:rsidR="001807AC" w14:paraId="60EA2730" w14:textId="77777777" w:rsidTr="001807AC">
        <w:trPr>
          <w:trHeight w:val="380"/>
        </w:trPr>
        <w:tc>
          <w:tcPr>
            <w:tcW w:w="7156" w:type="dxa"/>
            <w:gridSpan w:val="2"/>
            <w:shd w:val="clear" w:color="FFFFFF" w:fill="FFFFFF"/>
            <w:vAlign w:val="center"/>
          </w:tcPr>
          <w:p w14:paraId="0113899F" w14:textId="1A8BE39B" w:rsidR="001807AC" w:rsidRDefault="001807AC" w:rsidP="00EB3C76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 w:rsidRPr="008F09D5">
              <w:rPr>
                <w:rFonts w:ascii="Verdana" w:eastAsia="Verdana" w:hAnsi="Verdana" w:cs="Verdana"/>
                <w:sz w:val="20"/>
                <w:szCs w:val="20"/>
              </w:rPr>
              <w:t>Propustnost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659337B5" w14:textId="51B76C66" w:rsidR="001807AC" w:rsidRDefault="001807AC" w:rsidP="00EB3C76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min. 95,2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Mpps</w:t>
            </w:r>
            <w:proofErr w:type="spellEnd"/>
          </w:p>
        </w:tc>
      </w:tr>
      <w:tr w:rsidR="001807AC" w14:paraId="43DE272B" w14:textId="77777777" w:rsidTr="001807AC">
        <w:trPr>
          <w:trHeight w:val="380"/>
        </w:trPr>
        <w:tc>
          <w:tcPr>
            <w:tcW w:w="7156" w:type="dxa"/>
            <w:gridSpan w:val="2"/>
            <w:shd w:val="clear" w:color="FFFFFF" w:fill="FFFFFF"/>
            <w:vAlign w:val="center"/>
          </w:tcPr>
          <w:p w14:paraId="31B8CD60" w14:textId="77777777" w:rsidR="001807AC" w:rsidRDefault="001807AC" w:rsidP="00EB3C76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Management CLI, Telnet, SNMP, Web GUI, SSH, RMON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19ABB80A" w14:textId="77777777" w:rsidR="001807AC" w:rsidRDefault="001807AC" w:rsidP="00EB3C76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ano</w:t>
            </w:r>
          </w:p>
        </w:tc>
      </w:tr>
      <w:tr w:rsidR="001807AC" w14:paraId="337F7F09" w14:textId="77777777" w:rsidTr="001807AC">
        <w:trPr>
          <w:trHeight w:val="380"/>
        </w:trPr>
        <w:tc>
          <w:tcPr>
            <w:tcW w:w="7156" w:type="dxa"/>
            <w:gridSpan w:val="2"/>
            <w:shd w:val="clear" w:color="FFFFFF" w:fill="FFFFFF"/>
            <w:vAlign w:val="center"/>
          </w:tcPr>
          <w:p w14:paraId="337A5E8A" w14:textId="77777777" w:rsidR="001807AC" w:rsidRDefault="001807AC" w:rsidP="00EB3C76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Podpora funkcí VLAN,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QoS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, ACL, LACP, MSTP, DHCP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Snooping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, IGMP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Snooping</w:t>
            </w:r>
            <w:proofErr w:type="spellEnd"/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7889AD85" w14:textId="77777777" w:rsidR="001807AC" w:rsidRDefault="001807AC" w:rsidP="00EB3C76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ano</w:t>
            </w:r>
          </w:p>
        </w:tc>
      </w:tr>
      <w:tr w:rsidR="001807AC" w14:paraId="550D3C4B" w14:textId="77777777" w:rsidTr="001807AC">
        <w:trPr>
          <w:trHeight w:val="380"/>
        </w:trPr>
        <w:tc>
          <w:tcPr>
            <w:tcW w:w="7156" w:type="dxa"/>
            <w:gridSpan w:val="2"/>
            <w:shd w:val="clear" w:color="FFFFFF" w:fill="FFFFFF"/>
            <w:vAlign w:val="center"/>
          </w:tcPr>
          <w:p w14:paraId="599579C5" w14:textId="77777777" w:rsidR="001807AC" w:rsidRDefault="001807AC" w:rsidP="00EB3C76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Napájení 100–240 V AC, 50/60 Hz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566D4F16" w14:textId="77777777" w:rsidR="001807AC" w:rsidRDefault="001807AC" w:rsidP="00EB3C76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ano</w:t>
            </w:r>
          </w:p>
        </w:tc>
      </w:tr>
      <w:tr w:rsidR="001807AC" w14:paraId="4521DF5E" w14:textId="77777777" w:rsidTr="001807AC">
        <w:trPr>
          <w:trHeight w:val="380"/>
        </w:trPr>
        <w:tc>
          <w:tcPr>
            <w:tcW w:w="7156" w:type="dxa"/>
            <w:gridSpan w:val="2"/>
            <w:shd w:val="clear" w:color="FFFFFF" w:fill="FFFFFF"/>
            <w:vAlign w:val="center"/>
          </w:tcPr>
          <w:p w14:paraId="702095B3" w14:textId="77777777" w:rsidR="001807AC" w:rsidRDefault="001807AC" w:rsidP="00EB3C76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Výška přepínače rozvaděč 19“ vč. kolejnice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2D1BF20F" w14:textId="471680A2" w:rsidR="001807AC" w:rsidRDefault="001807AC" w:rsidP="00EB3C76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max. 2U</w:t>
            </w:r>
          </w:p>
        </w:tc>
      </w:tr>
      <w:tr w:rsidR="001807AC" w14:paraId="5FA7402D" w14:textId="77777777" w:rsidTr="001807AC">
        <w:trPr>
          <w:trHeight w:val="329"/>
        </w:trPr>
        <w:tc>
          <w:tcPr>
            <w:tcW w:w="709" w:type="dxa"/>
            <w:vMerge w:val="restart"/>
            <w:shd w:val="clear" w:color="FFFFFF" w:fill="FFFFFF"/>
            <w:textDirection w:val="btLr"/>
            <w:vAlign w:val="center"/>
          </w:tcPr>
          <w:p w14:paraId="0BAA73B3" w14:textId="77777777" w:rsidR="001807AC" w:rsidRDefault="001807AC" w:rsidP="00EB3C76">
            <w:pPr>
              <w:pStyle w:val="Bezmezer"/>
              <w:jc w:val="center"/>
              <w:rPr>
                <w:rFonts w:ascii="Verdana" w:eastAsia="Verdana" w:hAnsi="Verdana" w:cs="Verdana"/>
                <w:sz w:val="20"/>
                <w:szCs w:val="20"/>
                <w14:ligatures w14:val="none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Záruka</w:t>
            </w:r>
          </w:p>
          <w:p w14:paraId="252562DC" w14:textId="77777777" w:rsidR="001807AC" w:rsidRDefault="001807AC" w:rsidP="00EB3C76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  <w14:ligatures w14:val="none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 podpora</w:t>
            </w:r>
          </w:p>
        </w:tc>
        <w:tc>
          <w:tcPr>
            <w:tcW w:w="6447" w:type="dxa"/>
            <w:shd w:val="clear" w:color="FFFFFF" w:fill="FFFFFF"/>
            <w:vAlign w:val="center"/>
          </w:tcPr>
          <w:p w14:paraId="264E5AAE" w14:textId="77777777" w:rsidR="001807AC" w:rsidRDefault="001807AC" w:rsidP="00EB3C76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záruka a podpora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26F98700" w14:textId="77777777" w:rsidR="001807AC" w:rsidRDefault="001807AC" w:rsidP="00EB3C76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  <w14:ligatures w14:val="none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min. 3 roky</w:t>
            </w:r>
          </w:p>
        </w:tc>
      </w:tr>
      <w:tr w:rsidR="001807AC" w14:paraId="61439E92" w14:textId="77777777" w:rsidTr="001807AC">
        <w:trPr>
          <w:trHeight w:val="380"/>
        </w:trPr>
        <w:tc>
          <w:tcPr>
            <w:tcW w:w="709" w:type="dxa"/>
            <w:vMerge/>
            <w:shd w:val="clear" w:color="FFFFFF" w:fill="FFFFFF"/>
            <w:vAlign w:val="center"/>
          </w:tcPr>
          <w:p w14:paraId="318F55DD" w14:textId="77777777" w:rsidR="001807AC" w:rsidRDefault="001807AC" w:rsidP="00EB3C76"/>
        </w:tc>
        <w:tc>
          <w:tcPr>
            <w:tcW w:w="6447" w:type="dxa"/>
            <w:shd w:val="clear" w:color="FFFFFF" w:fill="FFFFFF"/>
            <w:vAlign w:val="center"/>
          </w:tcPr>
          <w:p w14:paraId="62DDDB12" w14:textId="77777777" w:rsidR="001807AC" w:rsidRDefault="001807AC" w:rsidP="00EB3C76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odstranění závady a uvedení do provozu do druhého pracovního dne (NBD)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742A2EEE" w14:textId="77777777" w:rsidR="001807AC" w:rsidRDefault="001807AC" w:rsidP="00EB3C76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  <w14:ligatures w14:val="none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ano</w:t>
            </w:r>
          </w:p>
        </w:tc>
      </w:tr>
      <w:tr w:rsidR="001807AC" w14:paraId="1C702E05" w14:textId="77777777" w:rsidTr="001807AC">
        <w:trPr>
          <w:trHeight w:val="380"/>
        </w:trPr>
        <w:tc>
          <w:tcPr>
            <w:tcW w:w="709" w:type="dxa"/>
            <w:vMerge/>
            <w:shd w:val="clear" w:color="FFFFFF" w:fill="FFFFFF"/>
            <w:vAlign w:val="center"/>
          </w:tcPr>
          <w:p w14:paraId="4C9AAD16" w14:textId="77777777" w:rsidR="001807AC" w:rsidRDefault="001807AC" w:rsidP="00EB3C76"/>
        </w:tc>
        <w:tc>
          <w:tcPr>
            <w:tcW w:w="6447" w:type="dxa"/>
            <w:shd w:val="clear" w:color="FFFFFF" w:fill="FFFFFF"/>
            <w:vAlign w:val="center"/>
          </w:tcPr>
          <w:p w14:paraId="64EF10AA" w14:textId="77777777" w:rsidR="001807AC" w:rsidRDefault="001807AC" w:rsidP="00EB3C76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podpora poskytovaná ve všední dny 8-16 hod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425F2445" w14:textId="77777777" w:rsidR="001807AC" w:rsidRDefault="001807AC" w:rsidP="00EB3C76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  <w14:ligatures w14:val="none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ano</w:t>
            </w:r>
          </w:p>
        </w:tc>
      </w:tr>
      <w:tr w:rsidR="001807AC" w14:paraId="345E53D4" w14:textId="77777777" w:rsidTr="001807AC">
        <w:trPr>
          <w:trHeight w:val="380"/>
        </w:trPr>
        <w:tc>
          <w:tcPr>
            <w:tcW w:w="709" w:type="dxa"/>
            <w:vMerge/>
            <w:shd w:val="clear" w:color="FFFFFF" w:fill="FFFFFF"/>
            <w:vAlign w:val="center"/>
          </w:tcPr>
          <w:p w14:paraId="6A9A7FED" w14:textId="77777777" w:rsidR="001807AC" w:rsidRDefault="001807AC" w:rsidP="00EB3C76"/>
        </w:tc>
        <w:tc>
          <w:tcPr>
            <w:tcW w:w="6447" w:type="dxa"/>
            <w:shd w:val="clear" w:color="FFFFFF" w:fill="FFFFFF"/>
            <w:vAlign w:val="center"/>
          </w:tcPr>
          <w:p w14:paraId="442A9FCF" w14:textId="77777777" w:rsidR="001807AC" w:rsidRDefault="001807AC" w:rsidP="00EB3C76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podpora kompletně v českém jazyce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32419394" w14:textId="77777777" w:rsidR="001807AC" w:rsidRDefault="001807AC" w:rsidP="00EB3C76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  <w14:ligatures w14:val="none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ano</w:t>
            </w:r>
          </w:p>
        </w:tc>
      </w:tr>
      <w:tr w:rsidR="001807AC" w14:paraId="0E5B37DF" w14:textId="77777777" w:rsidTr="001807AC">
        <w:trPr>
          <w:trHeight w:val="380"/>
        </w:trPr>
        <w:tc>
          <w:tcPr>
            <w:tcW w:w="7156" w:type="dxa"/>
            <w:gridSpan w:val="2"/>
            <w:shd w:val="clear" w:color="FFFFFF" w:fill="FFFFFF"/>
            <w:vAlign w:val="center"/>
          </w:tcPr>
          <w:p w14:paraId="4F6FA833" w14:textId="77777777" w:rsidR="001807AC" w:rsidRDefault="001807AC" w:rsidP="00EB3C76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Hardware nový, nepoužitý, bez repasovaných komponentů a výrobcem určený pro český trh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09949369" w14:textId="77777777" w:rsidR="001807AC" w:rsidRDefault="001807AC" w:rsidP="00EB3C76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ano</w:t>
            </w:r>
          </w:p>
        </w:tc>
      </w:tr>
    </w:tbl>
    <w:p w14:paraId="091D17FE" w14:textId="52330857" w:rsidR="00E1695D" w:rsidRDefault="00E1695D"/>
    <w:p w14:paraId="349CD7B7" w14:textId="67473668" w:rsidR="001807AC" w:rsidRDefault="001807AC" w:rsidP="001807AC">
      <w:pPr>
        <w:pStyle w:val="Bezmezer"/>
        <w:numPr>
          <w:ilvl w:val="0"/>
          <w:numId w:val="1"/>
        </w:numPr>
        <w:rPr>
          <w:rFonts w:ascii="Verdana" w:eastAsia="Verdana" w:hAnsi="Verdana" w:cs="Verdana"/>
          <w:b/>
          <w:bCs/>
          <w:sz w:val="20"/>
          <w:szCs w:val="20"/>
        </w:rPr>
      </w:pPr>
      <w:r>
        <w:rPr>
          <w:rFonts w:ascii="Verdana" w:eastAsia="Verdana" w:hAnsi="Verdana" w:cs="Verdana"/>
          <w:b/>
          <w:bCs/>
          <w:sz w:val="20"/>
          <w:szCs w:val="20"/>
        </w:rPr>
        <w:t>Managetovatelný přepínač 24 port</w:t>
      </w:r>
      <w:r>
        <w:rPr>
          <w:rFonts w:ascii="Verdana" w:eastAsia="Verdana" w:hAnsi="Verdana" w:cs="Verdana"/>
          <w:b/>
          <w:bCs/>
          <w:sz w:val="20"/>
          <w:szCs w:val="20"/>
        </w:rPr>
        <w:tab/>
      </w:r>
      <w:r>
        <w:rPr>
          <w:rFonts w:ascii="Verdana" w:eastAsia="Verdana" w:hAnsi="Verdana" w:cs="Verdana"/>
          <w:b/>
          <w:bCs/>
          <w:sz w:val="20"/>
          <w:szCs w:val="20"/>
        </w:rPr>
        <w:tab/>
      </w:r>
      <w:r>
        <w:rPr>
          <w:rFonts w:ascii="Verdana" w:eastAsia="Verdana" w:hAnsi="Verdana" w:cs="Verdana"/>
          <w:b/>
          <w:bCs/>
          <w:sz w:val="20"/>
          <w:szCs w:val="20"/>
        </w:rPr>
        <w:tab/>
      </w:r>
      <w:r>
        <w:rPr>
          <w:rFonts w:ascii="Verdana" w:eastAsia="Verdana" w:hAnsi="Verdana" w:cs="Verdana"/>
          <w:b/>
          <w:bCs/>
          <w:sz w:val="20"/>
          <w:szCs w:val="20"/>
        </w:rPr>
        <w:tab/>
      </w:r>
      <w:r>
        <w:rPr>
          <w:rFonts w:ascii="Verdana" w:eastAsia="Verdana" w:hAnsi="Verdana" w:cs="Verdana"/>
          <w:b/>
          <w:bCs/>
          <w:sz w:val="20"/>
          <w:szCs w:val="20"/>
        </w:rPr>
        <w:tab/>
      </w:r>
      <w:r>
        <w:rPr>
          <w:rFonts w:ascii="Verdana" w:eastAsia="Verdana" w:hAnsi="Verdana" w:cs="Verdana"/>
          <w:b/>
          <w:bCs/>
          <w:sz w:val="20"/>
          <w:szCs w:val="20"/>
        </w:rPr>
        <w:tab/>
        <w:t>7 ks</w:t>
      </w:r>
    </w:p>
    <w:p w14:paraId="4997D3DD" w14:textId="77777777" w:rsidR="009A4F56" w:rsidRDefault="009A4F56" w:rsidP="009A4F56">
      <w:pPr>
        <w:pStyle w:val="Bezmezer"/>
        <w:ind w:left="360"/>
        <w:rPr>
          <w:rFonts w:ascii="Verdana" w:eastAsia="Verdana" w:hAnsi="Verdana" w:cs="Verdana"/>
          <w:b/>
          <w:bCs/>
          <w:sz w:val="20"/>
          <w:szCs w:val="20"/>
        </w:rPr>
      </w:pPr>
    </w:p>
    <w:tbl>
      <w:tblPr>
        <w:tblW w:w="9496" w:type="dxa"/>
        <w:tblInd w:w="-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447"/>
        <w:gridCol w:w="2340"/>
      </w:tblGrid>
      <w:tr w:rsidR="001807AC" w14:paraId="26AE3562" w14:textId="77777777" w:rsidTr="007E313F">
        <w:trPr>
          <w:trHeight w:val="288"/>
        </w:trPr>
        <w:tc>
          <w:tcPr>
            <w:tcW w:w="9496" w:type="dxa"/>
            <w:gridSpan w:val="3"/>
            <w:shd w:val="clear" w:color="FFFFFF" w:fill="FFFFFF"/>
            <w:vAlign w:val="center"/>
          </w:tcPr>
          <w:p w14:paraId="2C17DE99" w14:textId="01708CBE" w:rsidR="001807AC" w:rsidRDefault="001807AC" w:rsidP="008F09D5">
            <w:pPr>
              <w:pStyle w:val="Bezmezer"/>
              <w:jc w:val="center"/>
              <w:rPr>
                <w:rFonts w:ascii="Verdana" w:hAnsi="Verdana" w:cs="Verdana"/>
                <w:b/>
                <w:bCs/>
                <w:sz w:val="20"/>
                <w:szCs w:val="20"/>
                <w14:ligatures w14:val="none"/>
              </w:rPr>
            </w:pPr>
            <w:r w:rsidRPr="001807AC">
              <w:rPr>
                <w:rFonts w:ascii="Verdana" w:hAnsi="Verdana" w:cs="Verdana"/>
                <w:b/>
                <w:bCs/>
                <w:sz w:val="20"/>
                <w:szCs w:val="20"/>
                <w14:ligatures w14:val="none"/>
              </w:rPr>
              <w:t>Technická specifikace předmětu plnění - zadavatelem požadované parametry</w:t>
            </w:r>
          </w:p>
        </w:tc>
      </w:tr>
      <w:tr w:rsidR="001807AC" w14:paraId="5EC2BD32" w14:textId="77777777" w:rsidTr="001807AC">
        <w:trPr>
          <w:trHeight w:val="288"/>
        </w:trPr>
        <w:tc>
          <w:tcPr>
            <w:tcW w:w="7156" w:type="dxa"/>
            <w:gridSpan w:val="2"/>
            <w:shd w:val="clear" w:color="FFFFFF" w:fill="FFFFFF"/>
            <w:vAlign w:val="center"/>
          </w:tcPr>
          <w:p w14:paraId="0CEDB5CF" w14:textId="524E890C" w:rsidR="001807AC" w:rsidRDefault="001807AC" w:rsidP="008F09D5">
            <w:pPr>
              <w:pStyle w:val="Bezmezer"/>
              <w:rPr>
                <w:rFonts w:ascii="Verdana" w:hAnsi="Verdana" w:cs="Verdana"/>
                <w:sz w:val="20"/>
                <w:szCs w:val="20"/>
                <w14:ligatures w14:val="none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P</w:t>
            </w:r>
            <w:r w:rsidRPr="00E1695D">
              <w:rPr>
                <w:rFonts w:ascii="Verdana" w:eastAsia="Verdana" w:hAnsi="Verdana" w:cs="Verdana"/>
                <w:sz w:val="20"/>
                <w:szCs w:val="20"/>
              </w:rPr>
              <w:t>orty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10/100/1000Base-T (RJ-45)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166489CA" w14:textId="77777777" w:rsidR="001807AC" w:rsidRDefault="001807AC" w:rsidP="008F09D5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  <w14:ligatures w14:val="none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min. 24 ks</w:t>
            </w:r>
          </w:p>
        </w:tc>
      </w:tr>
      <w:tr w:rsidR="001807AC" w14:paraId="4764C610" w14:textId="77777777" w:rsidTr="001807AC">
        <w:trPr>
          <w:trHeight w:val="380"/>
        </w:trPr>
        <w:tc>
          <w:tcPr>
            <w:tcW w:w="7156" w:type="dxa"/>
            <w:gridSpan w:val="2"/>
            <w:shd w:val="clear" w:color="FFFFFF" w:fill="FFFFFF"/>
            <w:vAlign w:val="center"/>
          </w:tcPr>
          <w:p w14:paraId="2A852046" w14:textId="77777777" w:rsidR="001807AC" w:rsidRDefault="001807AC" w:rsidP="008F09D5">
            <w:pPr>
              <w:pStyle w:val="Bezmezer"/>
              <w:rPr>
                <w:rFonts w:ascii="Verdana" w:hAnsi="Verdana" w:cs="Verdana"/>
                <w:sz w:val="20"/>
                <w:szCs w:val="20"/>
                <w14:ligatures w14:val="none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Porty 10GbE SFP+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5033D70D" w14:textId="77777777" w:rsidR="001807AC" w:rsidRDefault="001807AC" w:rsidP="008F09D5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  <w14:ligatures w14:val="none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min. 4 ks</w:t>
            </w:r>
          </w:p>
        </w:tc>
      </w:tr>
      <w:tr w:rsidR="001807AC" w14:paraId="5D4F3C21" w14:textId="77777777" w:rsidTr="001807AC">
        <w:trPr>
          <w:trHeight w:val="380"/>
        </w:trPr>
        <w:tc>
          <w:tcPr>
            <w:tcW w:w="7156" w:type="dxa"/>
            <w:gridSpan w:val="2"/>
            <w:shd w:val="clear" w:color="FFFFFF" w:fill="FFFFFF"/>
            <w:vAlign w:val="center"/>
          </w:tcPr>
          <w:p w14:paraId="2204D212" w14:textId="77777777" w:rsidR="001807AC" w:rsidRDefault="001807AC" w:rsidP="008F09D5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Přepínací kapacita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2DFBB988" w14:textId="77777777" w:rsidR="001807AC" w:rsidRDefault="001807AC" w:rsidP="008F09D5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min. 128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Gbps</w:t>
            </w:r>
            <w:proofErr w:type="spellEnd"/>
          </w:p>
        </w:tc>
      </w:tr>
      <w:tr w:rsidR="001807AC" w14:paraId="2DADA2F8" w14:textId="77777777" w:rsidTr="001807AC">
        <w:trPr>
          <w:trHeight w:val="380"/>
        </w:trPr>
        <w:tc>
          <w:tcPr>
            <w:tcW w:w="7156" w:type="dxa"/>
            <w:gridSpan w:val="2"/>
            <w:shd w:val="clear" w:color="FFFFFF" w:fill="FFFFFF"/>
            <w:vAlign w:val="center"/>
          </w:tcPr>
          <w:p w14:paraId="1AEB75D4" w14:textId="6AA0FCAA" w:rsidR="001807AC" w:rsidRDefault="001807AC" w:rsidP="008F09D5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 w:rsidRPr="008F09D5">
              <w:rPr>
                <w:rFonts w:ascii="Verdana" w:eastAsia="Verdana" w:hAnsi="Verdana" w:cs="Verdana"/>
                <w:sz w:val="20"/>
                <w:szCs w:val="20"/>
              </w:rPr>
              <w:t>Propustnost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561409D3" w14:textId="77777777" w:rsidR="001807AC" w:rsidRDefault="001807AC" w:rsidP="008F09D5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min. 95,2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Mpps</w:t>
            </w:r>
            <w:proofErr w:type="spellEnd"/>
          </w:p>
        </w:tc>
      </w:tr>
      <w:tr w:rsidR="001807AC" w14:paraId="5A3131DE" w14:textId="77777777" w:rsidTr="001807AC">
        <w:trPr>
          <w:trHeight w:val="380"/>
        </w:trPr>
        <w:tc>
          <w:tcPr>
            <w:tcW w:w="7156" w:type="dxa"/>
            <w:gridSpan w:val="2"/>
            <w:shd w:val="clear" w:color="FFFFFF" w:fill="FFFFFF"/>
            <w:vAlign w:val="center"/>
          </w:tcPr>
          <w:p w14:paraId="53BC1701" w14:textId="77777777" w:rsidR="001807AC" w:rsidRDefault="001807AC" w:rsidP="008F09D5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Management CLI, Telnet, SNMP, Web GUI, SSH, RMON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71CB7054" w14:textId="77777777" w:rsidR="001807AC" w:rsidRDefault="001807AC" w:rsidP="008F09D5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ano</w:t>
            </w:r>
          </w:p>
        </w:tc>
      </w:tr>
      <w:tr w:rsidR="001807AC" w14:paraId="0E083111" w14:textId="77777777" w:rsidTr="001807AC">
        <w:trPr>
          <w:trHeight w:val="380"/>
        </w:trPr>
        <w:tc>
          <w:tcPr>
            <w:tcW w:w="7156" w:type="dxa"/>
            <w:gridSpan w:val="2"/>
            <w:shd w:val="clear" w:color="FFFFFF" w:fill="FFFFFF"/>
            <w:vAlign w:val="center"/>
          </w:tcPr>
          <w:p w14:paraId="06B8EE36" w14:textId="77777777" w:rsidR="001807AC" w:rsidRDefault="001807AC" w:rsidP="008F09D5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Podpora funkcí VLAN,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QoS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, ACL, LACP, MSTP, DHCP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Snooping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, IGMP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Snooping</w:t>
            </w:r>
            <w:proofErr w:type="spellEnd"/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7F9747C2" w14:textId="77777777" w:rsidR="001807AC" w:rsidRDefault="001807AC" w:rsidP="008F09D5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ano</w:t>
            </w:r>
          </w:p>
        </w:tc>
      </w:tr>
      <w:tr w:rsidR="001807AC" w14:paraId="318EB754" w14:textId="77777777" w:rsidTr="001807AC">
        <w:trPr>
          <w:trHeight w:val="380"/>
        </w:trPr>
        <w:tc>
          <w:tcPr>
            <w:tcW w:w="7156" w:type="dxa"/>
            <w:gridSpan w:val="2"/>
            <w:shd w:val="clear" w:color="FFFFFF" w:fill="FFFFFF"/>
            <w:vAlign w:val="center"/>
          </w:tcPr>
          <w:p w14:paraId="51326506" w14:textId="77777777" w:rsidR="001807AC" w:rsidRDefault="001807AC" w:rsidP="008F09D5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Napájení 100–240 V AC, 50/60 Hz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155A6B2D" w14:textId="77777777" w:rsidR="001807AC" w:rsidRDefault="001807AC" w:rsidP="008F09D5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ano</w:t>
            </w:r>
          </w:p>
        </w:tc>
      </w:tr>
      <w:tr w:rsidR="001807AC" w14:paraId="73F54DD0" w14:textId="77777777" w:rsidTr="001807AC">
        <w:trPr>
          <w:trHeight w:val="380"/>
        </w:trPr>
        <w:tc>
          <w:tcPr>
            <w:tcW w:w="7156" w:type="dxa"/>
            <w:gridSpan w:val="2"/>
            <w:shd w:val="clear" w:color="FFFFFF" w:fill="FFFFFF"/>
            <w:vAlign w:val="center"/>
          </w:tcPr>
          <w:p w14:paraId="08C1F800" w14:textId="77777777" w:rsidR="001807AC" w:rsidRDefault="001807AC" w:rsidP="008F09D5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Výška přepínače rozvaděč 19“ vč. kolejnice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1453DFEF" w14:textId="7A694A05" w:rsidR="001807AC" w:rsidRDefault="001807AC" w:rsidP="008F09D5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max. 2U</w:t>
            </w:r>
          </w:p>
        </w:tc>
      </w:tr>
      <w:tr w:rsidR="001807AC" w14:paraId="65626FF0" w14:textId="77777777" w:rsidTr="001807AC">
        <w:trPr>
          <w:trHeight w:val="329"/>
        </w:trPr>
        <w:tc>
          <w:tcPr>
            <w:tcW w:w="709" w:type="dxa"/>
            <w:vMerge w:val="restart"/>
            <w:shd w:val="clear" w:color="FFFFFF" w:fill="FFFFFF"/>
            <w:textDirection w:val="btLr"/>
            <w:vAlign w:val="center"/>
          </w:tcPr>
          <w:p w14:paraId="1D612F1D" w14:textId="77777777" w:rsidR="001807AC" w:rsidRDefault="001807AC" w:rsidP="008F09D5">
            <w:pPr>
              <w:pStyle w:val="Bezmezer"/>
              <w:jc w:val="center"/>
              <w:rPr>
                <w:rFonts w:ascii="Verdana" w:eastAsia="Verdana" w:hAnsi="Verdana" w:cs="Verdana"/>
                <w:sz w:val="20"/>
                <w:szCs w:val="20"/>
                <w14:ligatures w14:val="none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Záruka</w:t>
            </w:r>
          </w:p>
          <w:p w14:paraId="34592648" w14:textId="77777777" w:rsidR="001807AC" w:rsidRDefault="001807AC" w:rsidP="008F09D5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  <w14:ligatures w14:val="none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 podpora</w:t>
            </w:r>
          </w:p>
        </w:tc>
        <w:tc>
          <w:tcPr>
            <w:tcW w:w="6447" w:type="dxa"/>
            <w:shd w:val="clear" w:color="FFFFFF" w:fill="FFFFFF"/>
            <w:vAlign w:val="center"/>
          </w:tcPr>
          <w:p w14:paraId="5B1E5B37" w14:textId="77777777" w:rsidR="001807AC" w:rsidRDefault="001807AC" w:rsidP="008F09D5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záruka a podpora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369E3CA0" w14:textId="77777777" w:rsidR="001807AC" w:rsidRDefault="001807AC" w:rsidP="008F09D5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  <w14:ligatures w14:val="none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min. 3 roky</w:t>
            </w:r>
          </w:p>
        </w:tc>
      </w:tr>
      <w:tr w:rsidR="001807AC" w14:paraId="56DD95BD" w14:textId="77777777" w:rsidTr="001807AC">
        <w:trPr>
          <w:trHeight w:val="380"/>
        </w:trPr>
        <w:tc>
          <w:tcPr>
            <w:tcW w:w="709" w:type="dxa"/>
            <w:vMerge/>
            <w:shd w:val="clear" w:color="FFFFFF" w:fill="FFFFFF"/>
            <w:vAlign w:val="center"/>
          </w:tcPr>
          <w:p w14:paraId="55254E85" w14:textId="77777777" w:rsidR="001807AC" w:rsidRDefault="001807AC" w:rsidP="008F09D5"/>
        </w:tc>
        <w:tc>
          <w:tcPr>
            <w:tcW w:w="6447" w:type="dxa"/>
            <w:shd w:val="clear" w:color="FFFFFF" w:fill="FFFFFF"/>
            <w:vAlign w:val="center"/>
          </w:tcPr>
          <w:p w14:paraId="13422B32" w14:textId="77777777" w:rsidR="001807AC" w:rsidRDefault="001807AC" w:rsidP="008F09D5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odstranění závady a uvedení do provozu do druhého pracovního dne (NBD)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6C7FDFB3" w14:textId="77777777" w:rsidR="001807AC" w:rsidRDefault="001807AC" w:rsidP="008F09D5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  <w14:ligatures w14:val="none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ano</w:t>
            </w:r>
          </w:p>
        </w:tc>
      </w:tr>
      <w:tr w:rsidR="001807AC" w14:paraId="79A14089" w14:textId="77777777" w:rsidTr="001807AC">
        <w:trPr>
          <w:trHeight w:val="380"/>
        </w:trPr>
        <w:tc>
          <w:tcPr>
            <w:tcW w:w="709" w:type="dxa"/>
            <w:vMerge/>
            <w:shd w:val="clear" w:color="FFFFFF" w:fill="FFFFFF"/>
            <w:vAlign w:val="center"/>
          </w:tcPr>
          <w:p w14:paraId="0AAF2F1D" w14:textId="77777777" w:rsidR="001807AC" w:rsidRDefault="001807AC" w:rsidP="008F09D5"/>
        </w:tc>
        <w:tc>
          <w:tcPr>
            <w:tcW w:w="6447" w:type="dxa"/>
            <w:shd w:val="clear" w:color="FFFFFF" w:fill="FFFFFF"/>
            <w:vAlign w:val="center"/>
          </w:tcPr>
          <w:p w14:paraId="7DAF3171" w14:textId="77777777" w:rsidR="001807AC" w:rsidRDefault="001807AC" w:rsidP="008F09D5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podpora poskytovaná ve všední dny 8-16 hod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4508A7F3" w14:textId="77777777" w:rsidR="001807AC" w:rsidRDefault="001807AC" w:rsidP="008F09D5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  <w14:ligatures w14:val="none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ano</w:t>
            </w:r>
          </w:p>
        </w:tc>
      </w:tr>
      <w:tr w:rsidR="001807AC" w14:paraId="4542A0ED" w14:textId="77777777" w:rsidTr="001807AC">
        <w:trPr>
          <w:trHeight w:val="380"/>
        </w:trPr>
        <w:tc>
          <w:tcPr>
            <w:tcW w:w="709" w:type="dxa"/>
            <w:vMerge/>
            <w:shd w:val="clear" w:color="FFFFFF" w:fill="FFFFFF"/>
            <w:vAlign w:val="center"/>
          </w:tcPr>
          <w:p w14:paraId="3C9029D8" w14:textId="77777777" w:rsidR="001807AC" w:rsidRDefault="001807AC" w:rsidP="008F09D5"/>
        </w:tc>
        <w:tc>
          <w:tcPr>
            <w:tcW w:w="6447" w:type="dxa"/>
            <w:shd w:val="clear" w:color="FFFFFF" w:fill="FFFFFF"/>
            <w:vAlign w:val="center"/>
          </w:tcPr>
          <w:p w14:paraId="01A20569" w14:textId="77777777" w:rsidR="001807AC" w:rsidRDefault="001807AC" w:rsidP="008F09D5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podpora kompletně v českém jazyce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3FB63AA0" w14:textId="77777777" w:rsidR="001807AC" w:rsidRDefault="001807AC" w:rsidP="008F09D5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  <w14:ligatures w14:val="none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ano</w:t>
            </w:r>
          </w:p>
        </w:tc>
      </w:tr>
      <w:tr w:rsidR="001807AC" w14:paraId="13C052EB" w14:textId="77777777" w:rsidTr="001807AC">
        <w:trPr>
          <w:trHeight w:val="380"/>
        </w:trPr>
        <w:tc>
          <w:tcPr>
            <w:tcW w:w="7156" w:type="dxa"/>
            <w:gridSpan w:val="2"/>
            <w:shd w:val="clear" w:color="FFFFFF" w:fill="FFFFFF"/>
            <w:vAlign w:val="center"/>
          </w:tcPr>
          <w:p w14:paraId="4AE18465" w14:textId="77777777" w:rsidR="001807AC" w:rsidRDefault="001807AC" w:rsidP="008F09D5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Hardware nový, nepoužitý, bez repasovaných komponentů a výrobcem určený pro český trh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48A0EF1A" w14:textId="77777777" w:rsidR="001807AC" w:rsidRDefault="001807AC" w:rsidP="008F09D5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ano</w:t>
            </w:r>
          </w:p>
        </w:tc>
      </w:tr>
    </w:tbl>
    <w:p w14:paraId="0F0469D9" w14:textId="77777777" w:rsidR="00A515A1" w:rsidRDefault="00A515A1" w:rsidP="00A515A1">
      <w:pPr>
        <w:pStyle w:val="Bezmezer"/>
        <w:rPr>
          <w:rFonts w:ascii="Verdana" w:eastAsia="Verdana" w:hAnsi="Verdana" w:cs="Verdana"/>
          <w:b/>
          <w:bCs/>
          <w:sz w:val="20"/>
          <w:szCs w:val="20"/>
        </w:rPr>
      </w:pPr>
    </w:p>
    <w:p w14:paraId="19512DB6" w14:textId="77777777" w:rsidR="008C3021" w:rsidRDefault="008C3021" w:rsidP="00A515A1">
      <w:pPr>
        <w:pStyle w:val="Bezmezer"/>
        <w:rPr>
          <w:rFonts w:ascii="Verdana" w:eastAsia="Verdana" w:hAnsi="Verdana" w:cs="Verdana"/>
          <w:b/>
          <w:bCs/>
          <w:sz w:val="20"/>
          <w:szCs w:val="20"/>
        </w:rPr>
      </w:pPr>
    </w:p>
    <w:p w14:paraId="48CAEE8D" w14:textId="386CD507" w:rsidR="00A515A1" w:rsidRPr="00A515A1" w:rsidRDefault="00A515A1" w:rsidP="00A515A1">
      <w:pPr>
        <w:pStyle w:val="Bezmezer"/>
        <w:numPr>
          <w:ilvl w:val="0"/>
          <w:numId w:val="1"/>
        </w:numPr>
        <w:rPr>
          <w:rFonts w:ascii="Verdana" w:eastAsia="Verdana" w:hAnsi="Verdana" w:cs="Verdana"/>
          <w:b/>
          <w:bCs/>
          <w:sz w:val="20"/>
          <w:szCs w:val="20"/>
        </w:rPr>
      </w:pPr>
      <w:r>
        <w:rPr>
          <w:rFonts w:ascii="Verdana" w:eastAsia="Verdana" w:hAnsi="Verdana" w:cs="Verdana"/>
          <w:b/>
          <w:bCs/>
          <w:sz w:val="20"/>
          <w:szCs w:val="20"/>
        </w:rPr>
        <w:lastRenderedPageBreak/>
        <w:t>Managetovatelný přepínač 48 port</w:t>
      </w:r>
      <w:r>
        <w:rPr>
          <w:rFonts w:ascii="Verdana" w:eastAsia="Verdana" w:hAnsi="Verdana" w:cs="Verdana"/>
          <w:b/>
          <w:bCs/>
          <w:sz w:val="20"/>
          <w:szCs w:val="20"/>
        </w:rPr>
        <w:tab/>
      </w:r>
      <w:r>
        <w:rPr>
          <w:rFonts w:ascii="Verdana" w:eastAsia="Verdana" w:hAnsi="Verdana" w:cs="Verdana"/>
          <w:b/>
          <w:bCs/>
          <w:sz w:val="20"/>
          <w:szCs w:val="20"/>
        </w:rPr>
        <w:tab/>
      </w:r>
      <w:r>
        <w:rPr>
          <w:rFonts w:ascii="Verdana" w:eastAsia="Verdana" w:hAnsi="Verdana" w:cs="Verdana"/>
          <w:b/>
          <w:bCs/>
          <w:sz w:val="20"/>
          <w:szCs w:val="20"/>
        </w:rPr>
        <w:tab/>
      </w:r>
      <w:r>
        <w:rPr>
          <w:rFonts w:ascii="Verdana" w:eastAsia="Verdana" w:hAnsi="Verdana" w:cs="Verdana"/>
          <w:b/>
          <w:bCs/>
          <w:sz w:val="20"/>
          <w:szCs w:val="20"/>
        </w:rPr>
        <w:tab/>
      </w:r>
      <w:r>
        <w:rPr>
          <w:rFonts w:ascii="Verdana" w:eastAsia="Verdana" w:hAnsi="Verdana" w:cs="Verdana"/>
          <w:b/>
          <w:bCs/>
          <w:sz w:val="20"/>
          <w:szCs w:val="20"/>
        </w:rPr>
        <w:tab/>
      </w:r>
      <w:r>
        <w:rPr>
          <w:rFonts w:ascii="Verdana" w:eastAsia="Verdana" w:hAnsi="Verdana" w:cs="Verdana"/>
          <w:b/>
          <w:bCs/>
          <w:sz w:val="20"/>
          <w:szCs w:val="20"/>
        </w:rPr>
        <w:tab/>
        <w:t>1 ks</w:t>
      </w:r>
    </w:p>
    <w:p w14:paraId="2863E1F7" w14:textId="77777777" w:rsidR="009A4F56" w:rsidRDefault="009A4F56"/>
    <w:tbl>
      <w:tblPr>
        <w:tblW w:w="9496" w:type="dxa"/>
        <w:tblInd w:w="-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447"/>
        <w:gridCol w:w="2340"/>
      </w:tblGrid>
      <w:tr w:rsidR="00A515A1" w14:paraId="21156A1A" w14:textId="77777777" w:rsidTr="00A501E4">
        <w:trPr>
          <w:trHeight w:val="288"/>
        </w:trPr>
        <w:tc>
          <w:tcPr>
            <w:tcW w:w="9496" w:type="dxa"/>
            <w:gridSpan w:val="3"/>
            <w:shd w:val="clear" w:color="FFFFFF" w:fill="FFFFFF"/>
            <w:vAlign w:val="center"/>
          </w:tcPr>
          <w:p w14:paraId="28370205" w14:textId="3E5C5DFB" w:rsidR="00A515A1" w:rsidRDefault="00A515A1" w:rsidP="00EB3C76">
            <w:pPr>
              <w:pStyle w:val="Bezmezer"/>
              <w:jc w:val="center"/>
              <w:rPr>
                <w:rFonts w:ascii="Verdana" w:hAnsi="Verdana" w:cs="Verdana"/>
                <w:b/>
                <w:bCs/>
                <w:sz w:val="20"/>
                <w:szCs w:val="20"/>
                <w14:ligatures w14:val="none"/>
              </w:rPr>
            </w:pPr>
            <w:r w:rsidRPr="001807AC">
              <w:rPr>
                <w:rFonts w:ascii="Verdana" w:hAnsi="Verdana" w:cs="Verdana"/>
                <w:b/>
                <w:bCs/>
                <w:sz w:val="20"/>
                <w:szCs w:val="20"/>
                <w14:ligatures w14:val="none"/>
              </w:rPr>
              <w:t>Technická specifikace předmětu plnění - zadavatelem požadované parametry</w:t>
            </w:r>
          </w:p>
        </w:tc>
      </w:tr>
      <w:tr w:rsidR="00A515A1" w14:paraId="7EA72E66" w14:textId="77777777" w:rsidTr="00A515A1">
        <w:trPr>
          <w:trHeight w:val="288"/>
        </w:trPr>
        <w:tc>
          <w:tcPr>
            <w:tcW w:w="7156" w:type="dxa"/>
            <w:gridSpan w:val="2"/>
            <w:shd w:val="clear" w:color="FFFFFF" w:fill="FFFFFF"/>
            <w:vAlign w:val="center"/>
          </w:tcPr>
          <w:p w14:paraId="498876FD" w14:textId="77777777" w:rsidR="00A515A1" w:rsidRDefault="00A515A1" w:rsidP="00EB3C76">
            <w:pPr>
              <w:pStyle w:val="Bezmezer"/>
              <w:rPr>
                <w:rFonts w:ascii="Verdana" w:hAnsi="Verdana" w:cs="Verdana"/>
                <w:sz w:val="20"/>
                <w:szCs w:val="20"/>
                <w14:ligatures w14:val="none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P</w:t>
            </w:r>
            <w:r w:rsidRPr="00E1695D">
              <w:rPr>
                <w:rFonts w:ascii="Verdana" w:eastAsia="Verdana" w:hAnsi="Verdana" w:cs="Verdana"/>
                <w:sz w:val="20"/>
                <w:szCs w:val="20"/>
              </w:rPr>
              <w:t>orty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10/100/1000Base-T (RJ-45)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13499850" w14:textId="64EBB1D2" w:rsidR="00A515A1" w:rsidRDefault="00A515A1" w:rsidP="00EB3C76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  <w14:ligatures w14:val="none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min. 48 ks</w:t>
            </w:r>
          </w:p>
        </w:tc>
      </w:tr>
      <w:tr w:rsidR="00A515A1" w14:paraId="4473FFBC" w14:textId="77777777" w:rsidTr="00A515A1">
        <w:trPr>
          <w:trHeight w:val="380"/>
        </w:trPr>
        <w:tc>
          <w:tcPr>
            <w:tcW w:w="7156" w:type="dxa"/>
            <w:gridSpan w:val="2"/>
            <w:shd w:val="clear" w:color="FFFFFF" w:fill="FFFFFF"/>
            <w:vAlign w:val="center"/>
          </w:tcPr>
          <w:p w14:paraId="545B9BF4" w14:textId="77777777" w:rsidR="00A515A1" w:rsidRDefault="00A515A1" w:rsidP="00EB3C76">
            <w:pPr>
              <w:pStyle w:val="Bezmezer"/>
              <w:rPr>
                <w:rFonts w:ascii="Verdana" w:hAnsi="Verdana" w:cs="Verdana"/>
                <w:sz w:val="20"/>
                <w:szCs w:val="20"/>
                <w14:ligatures w14:val="none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Porty 10GbE SFP+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597AC59E" w14:textId="77777777" w:rsidR="00A515A1" w:rsidRDefault="00A515A1" w:rsidP="00EB3C76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  <w14:ligatures w14:val="none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min. 4 ks</w:t>
            </w:r>
          </w:p>
        </w:tc>
      </w:tr>
      <w:tr w:rsidR="00A515A1" w14:paraId="00A9C71E" w14:textId="77777777" w:rsidTr="00A515A1">
        <w:trPr>
          <w:trHeight w:val="380"/>
        </w:trPr>
        <w:tc>
          <w:tcPr>
            <w:tcW w:w="7156" w:type="dxa"/>
            <w:gridSpan w:val="2"/>
            <w:shd w:val="clear" w:color="FFFFFF" w:fill="FFFFFF"/>
            <w:vAlign w:val="center"/>
          </w:tcPr>
          <w:p w14:paraId="34CE82E5" w14:textId="77777777" w:rsidR="00A515A1" w:rsidRDefault="00A515A1" w:rsidP="00EB3C76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Přepínací kapacita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718056B7" w14:textId="3AA52533" w:rsidR="00A515A1" w:rsidRDefault="00A515A1" w:rsidP="00EB3C76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min. 176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Gbps</w:t>
            </w:r>
            <w:proofErr w:type="spellEnd"/>
          </w:p>
        </w:tc>
      </w:tr>
      <w:tr w:rsidR="00A515A1" w14:paraId="7B941BE1" w14:textId="77777777" w:rsidTr="00A515A1">
        <w:trPr>
          <w:trHeight w:val="380"/>
        </w:trPr>
        <w:tc>
          <w:tcPr>
            <w:tcW w:w="7156" w:type="dxa"/>
            <w:gridSpan w:val="2"/>
            <w:shd w:val="clear" w:color="FFFFFF" w:fill="FFFFFF"/>
            <w:vAlign w:val="center"/>
          </w:tcPr>
          <w:p w14:paraId="5412BCA4" w14:textId="77777777" w:rsidR="00A515A1" w:rsidRDefault="00A515A1" w:rsidP="00EB3C76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 w:rsidRPr="008F09D5">
              <w:rPr>
                <w:rFonts w:ascii="Verdana" w:eastAsia="Verdana" w:hAnsi="Verdana" w:cs="Verdana"/>
                <w:sz w:val="20"/>
                <w:szCs w:val="20"/>
              </w:rPr>
              <w:t>Propustnost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6DDBCDFC" w14:textId="6E0270A6" w:rsidR="00A515A1" w:rsidRDefault="00A515A1" w:rsidP="00EB3C76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min. 98,6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Mpps</w:t>
            </w:r>
            <w:proofErr w:type="spellEnd"/>
          </w:p>
        </w:tc>
      </w:tr>
      <w:tr w:rsidR="00A515A1" w14:paraId="34374052" w14:textId="77777777" w:rsidTr="00A515A1">
        <w:trPr>
          <w:trHeight w:val="380"/>
        </w:trPr>
        <w:tc>
          <w:tcPr>
            <w:tcW w:w="7156" w:type="dxa"/>
            <w:gridSpan w:val="2"/>
            <w:shd w:val="clear" w:color="FFFFFF" w:fill="FFFFFF"/>
            <w:vAlign w:val="center"/>
          </w:tcPr>
          <w:p w14:paraId="6E943CD5" w14:textId="77777777" w:rsidR="00A515A1" w:rsidRDefault="00A515A1" w:rsidP="00EB3C76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Management CLI, Telnet, SNMP, Web GUI, SSH, RMON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47EEAAD8" w14:textId="77777777" w:rsidR="00A515A1" w:rsidRDefault="00A515A1" w:rsidP="00EB3C76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ano</w:t>
            </w:r>
          </w:p>
        </w:tc>
      </w:tr>
      <w:tr w:rsidR="00A515A1" w14:paraId="355822DB" w14:textId="77777777" w:rsidTr="00A515A1">
        <w:trPr>
          <w:trHeight w:val="380"/>
        </w:trPr>
        <w:tc>
          <w:tcPr>
            <w:tcW w:w="7156" w:type="dxa"/>
            <w:gridSpan w:val="2"/>
            <w:shd w:val="clear" w:color="FFFFFF" w:fill="FFFFFF"/>
            <w:vAlign w:val="center"/>
          </w:tcPr>
          <w:p w14:paraId="37B26DD1" w14:textId="77777777" w:rsidR="00A515A1" w:rsidRDefault="00A515A1" w:rsidP="00EB3C76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Podpora funkcí VLAN,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QoS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, ACL, LACP, MSTP, DHCP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Snooping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, IGMP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Snooping</w:t>
            </w:r>
            <w:proofErr w:type="spellEnd"/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532BBF38" w14:textId="77777777" w:rsidR="00A515A1" w:rsidRDefault="00A515A1" w:rsidP="00EB3C76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ano</w:t>
            </w:r>
          </w:p>
        </w:tc>
      </w:tr>
      <w:tr w:rsidR="00A515A1" w14:paraId="41B7D12D" w14:textId="77777777" w:rsidTr="00A515A1">
        <w:trPr>
          <w:trHeight w:val="380"/>
        </w:trPr>
        <w:tc>
          <w:tcPr>
            <w:tcW w:w="7156" w:type="dxa"/>
            <w:gridSpan w:val="2"/>
            <w:shd w:val="clear" w:color="FFFFFF" w:fill="FFFFFF"/>
            <w:vAlign w:val="center"/>
          </w:tcPr>
          <w:p w14:paraId="133C8D69" w14:textId="77777777" w:rsidR="00A515A1" w:rsidRDefault="00A515A1" w:rsidP="00EB3C76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Napájení 100–240 V AC, 50/60 Hz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1509B762" w14:textId="77777777" w:rsidR="00A515A1" w:rsidRDefault="00A515A1" w:rsidP="00EB3C76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ano</w:t>
            </w:r>
          </w:p>
        </w:tc>
      </w:tr>
      <w:tr w:rsidR="00A515A1" w14:paraId="1854254E" w14:textId="77777777" w:rsidTr="00A515A1">
        <w:trPr>
          <w:trHeight w:val="380"/>
        </w:trPr>
        <w:tc>
          <w:tcPr>
            <w:tcW w:w="7156" w:type="dxa"/>
            <w:gridSpan w:val="2"/>
            <w:shd w:val="clear" w:color="FFFFFF" w:fill="FFFFFF"/>
            <w:vAlign w:val="center"/>
          </w:tcPr>
          <w:p w14:paraId="1534AD34" w14:textId="77777777" w:rsidR="00A515A1" w:rsidRDefault="00A515A1" w:rsidP="00EB3C76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Výška přepínače rozvaděč 19“ vč. kolejnice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20E550C6" w14:textId="041F1681" w:rsidR="00A515A1" w:rsidRDefault="00A515A1" w:rsidP="00EB3C76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max. 2U</w:t>
            </w:r>
          </w:p>
        </w:tc>
      </w:tr>
      <w:tr w:rsidR="00A515A1" w14:paraId="52965B1B" w14:textId="77777777" w:rsidTr="00A515A1">
        <w:trPr>
          <w:trHeight w:val="329"/>
        </w:trPr>
        <w:tc>
          <w:tcPr>
            <w:tcW w:w="709" w:type="dxa"/>
            <w:vMerge w:val="restart"/>
            <w:shd w:val="clear" w:color="FFFFFF" w:fill="FFFFFF"/>
            <w:textDirection w:val="btLr"/>
            <w:vAlign w:val="center"/>
          </w:tcPr>
          <w:p w14:paraId="652D6BF7" w14:textId="77777777" w:rsidR="00A515A1" w:rsidRDefault="00A515A1" w:rsidP="00EB3C76">
            <w:pPr>
              <w:pStyle w:val="Bezmezer"/>
              <w:jc w:val="center"/>
              <w:rPr>
                <w:rFonts w:ascii="Verdana" w:eastAsia="Verdana" w:hAnsi="Verdana" w:cs="Verdana"/>
                <w:sz w:val="20"/>
                <w:szCs w:val="20"/>
                <w14:ligatures w14:val="none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Záruka</w:t>
            </w:r>
          </w:p>
          <w:p w14:paraId="1A93DF57" w14:textId="77777777" w:rsidR="00A515A1" w:rsidRDefault="00A515A1" w:rsidP="00EB3C76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  <w14:ligatures w14:val="none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 podpora</w:t>
            </w:r>
          </w:p>
        </w:tc>
        <w:tc>
          <w:tcPr>
            <w:tcW w:w="6447" w:type="dxa"/>
            <w:shd w:val="clear" w:color="FFFFFF" w:fill="FFFFFF"/>
            <w:vAlign w:val="center"/>
          </w:tcPr>
          <w:p w14:paraId="35EBC2B4" w14:textId="77777777" w:rsidR="00A515A1" w:rsidRDefault="00A515A1" w:rsidP="00EB3C76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záruka a podpora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309952C7" w14:textId="77777777" w:rsidR="00A515A1" w:rsidRDefault="00A515A1" w:rsidP="00EB3C76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  <w14:ligatures w14:val="none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min. 3 roky</w:t>
            </w:r>
          </w:p>
        </w:tc>
      </w:tr>
      <w:tr w:rsidR="00A515A1" w14:paraId="6447DBC5" w14:textId="77777777" w:rsidTr="00A515A1">
        <w:trPr>
          <w:trHeight w:val="380"/>
        </w:trPr>
        <w:tc>
          <w:tcPr>
            <w:tcW w:w="709" w:type="dxa"/>
            <w:vMerge/>
            <w:shd w:val="clear" w:color="FFFFFF" w:fill="FFFFFF"/>
            <w:vAlign w:val="center"/>
          </w:tcPr>
          <w:p w14:paraId="32ED5A2C" w14:textId="77777777" w:rsidR="00A515A1" w:rsidRDefault="00A515A1" w:rsidP="00EB3C76"/>
        </w:tc>
        <w:tc>
          <w:tcPr>
            <w:tcW w:w="6447" w:type="dxa"/>
            <w:shd w:val="clear" w:color="FFFFFF" w:fill="FFFFFF"/>
            <w:vAlign w:val="center"/>
          </w:tcPr>
          <w:p w14:paraId="56A91FC7" w14:textId="77777777" w:rsidR="00A515A1" w:rsidRDefault="00A515A1" w:rsidP="00EB3C76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odstranění závady a uvedení do provozu do druhého pracovního dne (NBD)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3134EE4F" w14:textId="77777777" w:rsidR="00A515A1" w:rsidRDefault="00A515A1" w:rsidP="00EB3C76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  <w14:ligatures w14:val="none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ano</w:t>
            </w:r>
          </w:p>
        </w:tc>
      </w:tr>
      <w:tr w:rsidR="00A515A1" w14:paraId="2D3462EC" w14:textId="77777777" w:rsidTr="00A515A1">
        <w:trPr>
          <w:trHeight w:val="380"/>
        </w:trPr>
        <w:tc>
          <w:tcPr>
            <w:tcW w:w="709" w:type="dxa"/>
            <w:vMerge/>
            <w:shd w:val="clear" w:color="FFFFFF" w:fill="FFFFFF"/>
            <w:vAlign w:val="center"/>
          </w:tcPr>
          <w:p w14:paraId="7518F665" w14:textId="77777777" w:rsidR="00A515A1" w:rsidRDefault="00A515A1" w:rsidP="00EB3C76"/>
        </w:tc>
        <w:tc>
          <w:tcPr>
            <w:tcW w:w="6447" w:type="dxa"/>
            <w:shd w:val="clear" w:color="FFFFFF" w:fill="FFFFFF"/>
            <w:vAlign w:val="center"/>
          </w:tcPr>
          <w:p w14:paraId="59B16F82" w14:textId="77777777" w:rsidR="00A515A1" w:rsidRDefault="00A515A1" w:rsidP="00EB3C76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podpora poskytovaná ve všední dny 8-16 hod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070FC0F2" w14:textId="77777777" w:rsidR="00A515A1" w:rsidRDefault="00A515A1" w:rsidP="00EB3C76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  <w14:ligatures w14:val="none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ano</w:t>
            </w:r>
          </w:p>
        </w:tc>
      </w:tr>
      <w:tr w:rsidR="00A515A1" w14:paraId="0B3D842C" w14:textId="77777777" w:rsidTr="00A515A1">
        <w:trPr>
          <w:trHeight w:val="380"/>
        </w:trPr>
        <w:tc>
          <w:tcPr>
            <w:tcW w:w="709" w:type="dxa"/>
            <w:vMerge/>
            <w:shd w:val="clear" w:color="FFFFFF" w:fill="FFFFFF"/>
            <w:vAlign w:val="center"/>
          </w:tcPr>
          <w:p w14:paraId="6BF2C115" w14:textId="77777777" w:rsidR="00A515A1" w:rsidRDefault="00A515A1" w:rsidP="00EB3C76"/>
        </w:tc>
        <w:tc>
          <w:tcPr>
            <w:tcW w:w="6447" w:type="dxa"/>
            <w:shd w:val="clear" w:color="FFFFFF" w:fill="FFFFFF"/>
            <w:vAlign w:val="center"/>
          </w:tcPr>
          <w:p w14:paraId="5AE645FA" w14:textId="77777777" w:rsidR="00A515A1" w:rsidRDefault="00A515A1" w:rsidP="00EB3C76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podpora kompletně v českém jazyce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4F1771B2" w14:textId="77777777" w:rsidR="00A515A1" w:rsidRDefault="00A515A1" w:rsidP="00EB3C76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  <w14:ligatures w14:val="none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ano</w:t>
            </w:r>
          </w:p>
        </w:tc>
      </w:tr>
      <w:tr w:rsidR="00A515A1" w14:paraId="6614CCDD" w14:textId="77777777" w:rsidTr="00A515A1">
        <w:trPr>
          <w:trHeight w:val="380"/>
        </w:trPr>
        <w:tc>
          <w:tcPr>
            <w:tcW w:w="7156" w:type="dxa"/>
            <w:gridSpan w:val="2"/>
            <w:shd w:val="clear" w:color="FFFFFF" w:fill="FFFFFF"/>
            <w:vAlign w:val="center"/>
          </w:tcPr>
          <w:p w14:paraId="2E200CDB" w14:textId="77777777" w:rsidR="00A515A1" w:rsidRDefault="00A515A1" w:rsidP="00EB3C76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Hardware nový, nepoužitý, bez repasovaných komponentů a výrobcem určený pro český trh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1E9A0826" w14:textId="77777777" w:rsidR="00A515A1" w:rsidRDefault="00A515A1" w:rsidP="00EB3C76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ano</w:t>
            </w:r>
          </w:p>
        </w:tc>
      </w:tr>
    </w:tbl>
    <w:p w14:paraId="08862D29" w14:textId="77777777" w:rsidR="00A515A1" w:rsidRDefault="00A515A1" w:rsidP="00A515A1">
      <w:pPr>
        <w:pStyle w:val="Bezmezer"/>
        <w:rPr>
          <w:rFonts w:ascii="Verdana" w:eastAsia="Verdana" w:hAnsi="Verdana" w:cs="Verdana"/>
          <w:b/>
          <w:bCs/>
          <w:sz w:val="20"/>
          <w:szCs w:val="20"/>
        </w:rPr>
      </w:pPr>
    </w:p>
    <w:p w14:paraId="4B787EB1" w14:textId="12D41C0B" w:rsidR="00A515A1" w:rsidRPr="00A515A1" w:rsidRDefault="00A515A1" w:rsidP="00A515A1">
      <w:pPr>
        <w:pStyle w:val="Bezmezer"/>
        <w:numPr>
          <w:ilvl w:val="0"/>
          <w:numId w:val="1"/>
        </w:numPr>
        <w:rPr>
          <w:rFonts w:ascii="Verdana" w:eastAsia="Verdana" w:hAnsi="Verdana" w:cs="Verdana"/>
          <w:b/>
          <w:bCs/>
          <w:sz w:val="20"/>
          <w:szCs w:val="20"/>
        </w:rPr>
      </w:pPr>
      <w:r>
        <w:rPr>
          <w:rFonts w:ascii="Verdana" w:eastAsia="Verdana" w:hAnsi="Verdana" w:cs="Verdana"/>
          <w:b/>
          <w:bCs/>
          <w:sz w:val="20"/>
          <w:szCs w:val="20"/>
        </w:rPr>
        <w:t>Bezdrátový přístupová bod AP</w:t>
      </w:r>
      <w:r>
        <w:rPr>
          <w:rFonts w:ascii="Verdana" w:eastAsia="Verdana" w:hAnsi="Verdana" w:cs="Verdana"/>
          <w:b/>
          <w:bCs/>
          <w:sz w:val="20"/>
          <w:szCs w:val="20"/>
        </w:rPr>
        <w:tab/>
      </w:r>
      <w:r>
        <w:rPr>
          <w:rFonts w:ascii="Verdana" w:eastAsia="Verdana" w:hAnsi="Verdana" w:cs="Verdana"/>
          <w:b/>
          <w:bCs/>
          <w:sz w:val="20"/>
          <w:szCs w:val="20"/>
        </w:rPr>
        <w:tab/>
      </w:r>
      <w:r>
        <w:rPr>
          <w:rFonts w:ascii="Verdana" w:eastAsia="Verdana" w:hAnsi="Verdana" w:cs="Verdana"/>
          <w:b/>
          <w:bCs/>
          <w:sz w:val="20"/>
          <w:szCs w:val="20"/>
        </w:rPr>
        <w:tab/>
      </w:r>
      <w:r>
        <w:rPr>
          <w:rFonts w:ascii="Verdana" w:eastAsia="Verdana" w:hAnsi="Verdana" w:cs="Verdana"/>
          <w:b/>
          <w:bCs/>
          <w:sz w:val="20"/>
          <w:szCs w:val="20"/>
        </w:rPr>
        <w:tab/>
      </w:r>
      <w:r>
        <w:rPr>
          <w:rFonts w:ascii="Verdana" w:eastAsia="Verdana" w:hAnsi="Verdana" w:cs="Verdana"/>
          <w:b/>
          <w:bCs/>
          <w:sz w:val="20"/>
          <w:szCs w:val="20"/>
        </w:rPr>
        <w:tab/>
      </w:r>
      <w:r>
        <w:rPr>
          <w:rFonts w:ascii="Verdana" w:eastAsia="Verdana" w:hAnsi="Verdana" w:cs="Verdana"/>
          <w:b/>
          <w:bCs/>
          <w:sz w:val="20"/>
          <w:szCs w:val="20"/>
        </w:rPr>
        <w:tab/>
        <w:t>18 ks</w:t>
      </w:r>
    </w:p>
    <w:p w14:paraId="06695954" w14:textId="77777777" w:rsidR="009A4F56" w:rsidRDefault="009A4F56"/>
    <w:tbl>
      <w:tblPr>
        <w:tblW w:w="9496" w:type="dxa"/>
        <w:tblInd w:w="-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447"/>
        <w:gridCol w:w="2340"/>
      </w:tblGrid>
      <w:tr w:rsidR="00A515A1" w14:paraId="0AD6BAB9" w14:textId="77777777" w:rsidTr="00551409">
        <w:trPr>
          <w:trHeight w:val="288"/>
        </w:trPr>
        <w:tc>
          <w:tcPr>
            <w:tcW w:w="9496" w:type="dxa"/>
            <w:gridSpan w:val="3"/>
            <w:shd w:val="clear" w:color="FFFFFF" w:fill="FFFFFF"/>
            <w:vAlign w:val="center"/>
          </w:tcPr>
          <w:p w14:paraId="2D01AF46" w14:textId="6C5C037C" w:rsidR="00A515A1" w:rsidRDefault="00A515A1" w:rsidP="00A515A1">
            <w:pPr>
              <w:pStyle w:val="Bezmezer"/>
              <w:jc w:val="center"/>
              <w:rPr>
                <w:rFonts w:ascii="Verdana" w:hAnsi="Verdana" w:cs="Verdana"/>
                <w:b/>
                <w:bCs/>
                <w:sz w:val="20"/>
                <w:szCs w:val="20"/>
                <w14:ligatures w14:val="none"/>
              </w:rPr>
            </w:pPr>
            <w:r w:rsidRPr="001807AC">
              <w:rPr>
                <w:rFonts w:ascii="Verdana" w:hAnsi="Verdana" w:cs="Verdana"/>
                <w:b/>
                <w:bCs/>
                <w:sz w:val="20"/>
                <w:szCs w:val="20"/>
                <w14:ligatures w14:val="none"/>
              </w:rPr>
              <w:t>Technická specifikace předmětu plnění - zadavatelem požadované parametry</w:t>
            </w:r>
          </w:p>
        </w:tc>
      </w:tr>
      <w:tr w:rsidR="00A515A1" w14:paraId="6033E992" w14:textId="77777777" w:rsidTr="00A515A1">
        <w:trPr>
          <w:trHeight w:val="288"/>
        </w:trPr>
        <w:tc>
          <w:tcPr>
            <w:tcW w:w="7156" w:type="dxa"/>
            <w:gridSpan w:val="2"/>
            <w:shd w:val="clear" w:color="FFFFFF" w:fill="FFFFFF"/>
            <w:vAlign w:val="center"/>
          </w:tcPr>
          <w:p w14:paraId="47DF7BB9" w14:textId="1FE7936C" w:rsidR="00A515A1" w:rsidRDefault="00A515A1" w:rsidP="00A515A1">
            <w:pPr>
              <w:pStyle w:val="Bezmezer"/>
              <w:rPr>
                <w:rFonts w:ascii="Verdana" w:hAnsi="Verdana" w:cs="Verdana"/>
                <w:sz w:val="20"/>
                <w:szCs w:val="20"/>
                <w14:ligatures w14:val="none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Wi-Fi </w:t>
            </w:r>
            <w:r w:rsidRPr="002F45BC">
              <w:rPr>
                <w:rFonts w:ascii="Verdana" w:eastAsia="Verdana" w:hAnsi="Verdana" w:cs="Verdana"/>
                <w:sz w:val="20"/>
                <w:szCs w:val="20"/>
              </w:rPr>
              <w:t>Standard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 w:rsidRPr="002F45BC">
              <w:rPr>
                <w:rFonts w:ascii="Verdana" w:eastAsia="Verdana" w:hAnsi="Verdana" w:cs="Verdana"/>
                <w:sz w:val="20"/>
                <w:szCs w:val="20"/>
              </w:rPr>
              <w:t xml:space="preserve">IEEE 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639A3635" w14:textId="2FF688B7" w:rsidR="00A515A1" w:rsidRDefault="00A515A1" w:rsidP="00A515A1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  <w14:ligatures w14:val="none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min. </w:t>
            </w:r>
            <w:r w:rsidRPr="002F45BC">
              <w:rPr>
                <w:rFonts w:ascii="Verdana" w:eastAsia="Verdana" w:hAnsi="Verdana" w:cs="Verdana"/>
                <w:sz w:val="20"/>
                <w:szCs w:val="20"/>
              </w:rPr>
              <w:t>802.11ax</w:t>
            </w:r>
          </w:p>
        </w:tc>
      </w:tr>
      <w:tr w:rsidR="00A515A1" w14:paraId="3E4C928A" w14:textId="77777777" w:rsidTr="00A515A1">
        <w:trPr>
          <w:trHeight w:val="380"/>
        </w:trPr>
        <w:tc>
          <w:tcPr>
            <w:tcW w:w="7156" w:type="dxa"/>
            <w:gridSpan w:val="2"/>
            <w:shd w:val="clear" w:color="FFFFFF" w:fill="FFFFFF"/>
            <w:vAlign w:val="center"/>
          </w:tcPr>
          <w:p w14:paraId="52122231" w14:textId="19A09721" w:rsidR="00A515A1" w:rsidRDefault="00A515A1" w:rsidP="00A515A1">
            <w:pPr>
              <w:pStyle w:val="Bezmezer"/>
              <w:rPr>
                <w:rFonts w:ascii="Verdana" w:hAnsi="Verdana" w:cs="Verdana"/>
                <w:sz w:val="20"/>
                <w:szCs w:val="20"/>
                <w14:ligatures w14:val="none"/>
              </w:rPr>
            </w:pPr>
            <w:r w:rsidRPr="002F45BC">
              <w:rPr>
                <w:rFonts w:ascii="Verdana" w:eastAsia="Verdana" w:hAnsi="Verdana" w:cs="Verdana"/>
                <w:sz w:val="20"/>
                <w:szCs w:val="20"/>
              </w:rPr>
              <w:t>Maximální datová rychlost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5Ghz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1CB69EE6" w14:textId="721A6C64" w:rsidR="00A515A1" w:rsidRDefault="00A515A1" w:rsidP="00A515A1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  <w14:ligatures w14:val="none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min. </w:t>
            </w:r>
            <w:r w:rsidRPr="002F45BC">
              <w:rPr>
                <w:rFonts w:ascii="Verdana" w:eastAsia="Verdana" w:hAnsi="Verdana" w:cs="Verdana"/>
                <w:sz w:val="20"/>
                <w:szCs w:val="20"/>
              </w:rPr>
              <w:t xml:space="preserve">1,2 </w:t>
            </w:r>
            <w:proofErr w:type="spellStart"/>
            <w:r w:rsidRPr="002F45BC">
              <w:rPr>
                <w:rFonts w:ascii="Verdana" w:eastAsia="Verdana" w:hAnsi="Verdana" w:cs="Verdana"/>
                <w:sz w:val="20"/>
                <w:szCs w:val="20"/>
              </w:rPr>
              <w:t>Gb</w:t>
            </w:r>
            <w:proofErr w:type="spellEnd"/>
            <w:r w:rsidRPr="002F45BC">
              <w:rPr>
                <w:rFonts w:ascii="Verdana" w:eastAsia="Verdana" w:hAnsi="Verdana" w:cs="Verdana"/>
                <w:sz w:val="20"/>
                <w:szCs w:val="20"/>
              </w:rPr>
              <w:t xml:space="preserve">/s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</w:p>
        </w:tc>
      </w:tr>
      <w:tr w:rsidR="00A515A1" w14:paraId="7ABDD718" w14:textId="77777777" w:rsidTr="00A515A1">
        <w:trPr>
          <w:trHeight w:val="380"/>
        </w:trPr>
        <w:tc>
          <w:tcPr>
            <w:tcW w:w="7156" w:type="dxa"/>
            <w:gridSpan w:val="2"/>
            <w:shd w:val="clear" w:color="FFFFFF" w:fill="FFFFFF"/>
            <w:vAlign w:val="center"/>
          </w:tcPr>
          <w:p w14:paraId="5183816B" w14:textId="257DE6B1" w:rsidR="00A515A1" w:rsidRDefault="00A515A1" w:rsidP="00A515A1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 w:rsidRPr="002F45BC">
              <w:rPr>
                <w:rFonts w:ascii="Verdana" w:eastAsia="Verdana" w:hAnsi="Verdana" w:cs="Verdana"/>
                <w:sz w:val="20"/>
                <w:szCs w:val="20"/>
              </w:rPr>
              <w:t>Maximální datová rychlost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2,4Ghz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3D08D6CA" w14:textId="3CA55775" w:rsidR="00A515A1" w:rsidRDefault="00A515A1" w:rsidP="00A515A1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min. 574 M</w:t>
            </w:r>
            <w:r w:rsidRPr="002F45BC">
              <w:rPr>
                <w:rFonts w:ascii="Verdana" w:eastAsia="Verdana" w:hAnsi="Verdana" w:cs="Verdana"/>
                <w:sz w:val="20"/>
                <w:szCs w:val="20"/>
              </w:rPr>
              <w:t xml:space="preserve">b/s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</w:p>
        </w:tc>
      </w:tr>
      <w:tr w:rsidR="00A515A1" w14:paraId="5EAD1DA6" w14:textId="77777777" w:rsidTr="00A515A1">
        <w:trPr>
          <w:trHeight w:val="380"/>
        </w:trPr>
        <w:tc>
          <w:tcPr>
            <w:tcW w:w="7156" w:type="dxa"/>
            <w:gridSpan w:val="2"/>
            <w:shd w:val="clear" w:color="FFFFFF" w:fill="FFFFFF"/>
            <w:vAlign w:val="center"/>
          </w:tcPr>
          <w:p w14:paraId="54DE29EF" w14:textId="73DA76E0" w:rsidR="00A515A1" w:rsidRDefault="00A515A1" w:rsidP="00A515A1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 w:rsidRPr="002F45BC">
              <w:rPr>
                <w:rFonts w:ascii="Verdana" w:eastAsia="Verdana" w:hAnsi="Verdana" w:cs="Verdana"/>
                <w:sz w:val="20"/>
                <w:szCs w:val="20"/>
              </w:rPr>
              <w:t>Podpora BSSID per rádio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69FB97AE" w14:textId="24200929" w:rsidR="00A515A1" w:rsidRDefault="00A515A1" w:rsidP="00A515A1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min. 16</w:t>
            </w:r>
          </w:p>
        </w:tc>
      </w:tr>
      <w:tr w:rsidR="00A515A1" w14:paraId="1B75B320" w14:textId="77777777" w:rsidTr="00A515A1">
        <w:trPr>
          <w:trHeight w:val="380"/>
        </w:trPr>
        <w:tc>
          <w:tcPr>
            <w:tcW w:w="7156" w:type="dxa"/>
            <w:gridSpan w:val="2"/>
            <w:shd w:val="clear" w:color="FFFFFF" w:fill="FFFFFF"/>
            <w:vAlign w:val="center"/>
          </w:tcPr>
          <w:p w14:paraId="5CFC02F8" w14:textId="1E708120" w:rsidR="00A515A1" w:rsidRDefault="00A515A1" w:rsidP="00A515A1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 w:rsidRPr="002F45BC">
              <w:rPr>
                <w:rFonts w:ascii="Verdana" w:eastAsia="Verdana" w:hAnsi="Verdana" w:cs="Verdana"/>
                <w:sz w:val="20"/>
                <w:szCs w:val="20"/>
              </w:rPr>
              <w:t>Podporované technologie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 w:rsidRPr="002F45BC">
              <w:rPr>
                <w:rFonts w:ascii="Verdana" w:eastAsia="Verdana" w:hAnsi="Verdana" w:cs="Verdana"/>
                <w:sz w:val="20"/>
                <w:szCs w:val="20"/>
              </w:rPr>
              <w:t>802.11a/b/g/n/</w:t>
            </w:r>
            <w:proofErr w:type="spellStart"/>
            <w:r w:rsidRPr="002F45BC">
              <w:rPr>
                <w:rFonts w:ascii="Verdana" w:eastAsia="Verdana" w:hAnsi="Verdana" w:cs="Verdana"/>
                <w:sz w:val="20"/>
                <w:szCs w:val="20"/>
              </w:rPr>
              <w:t>ac</w:t>
            </w:r>
            <w:proofErr w:type="spellEnd"/>
            <w:r w:rsidRPr="002F45BC">
              <w:rPr>
                <w:rFonts w:ascii="Verdana" w:eastAsia="Verdana" w:hAnsi="Verdana" w:cs="Verdana"/>
                <w:sz w:val="20"/>
                <w:szCs w:val="20"/>
              </w:rPr>
              <w:t>/</w:t>
            </w:r>
            <w:proofErr w:type="spellStart"/>
            <w:r w:rsidRPr="002F45BC">
              <w:rPr>
                <w:rFonts w:ascii="Verdana" w:eastAsia="Verdana" w:hAnsi="Verdana" w:cs="Verdana"/>
                <w:sz w:val="20"/>
                <w:szCs w:val="20"/>
              </w:rPr>
              <w:t>ax</w:t>
            </w:r>
            <w:proofErr w:type="spellEnd"/>
            <w:r w:rsidRPr="002F45BC">
              <w:rPr>
                <w:rFonts w:ascii="Verdana" w:eastAsia="Verdana" w:hAnsi="Verdana" w:cs="Verdana"/>
                <w:sz w:val="20"/>
                <w:szCs w:val="20"/>
              </w:rPr>
              <w:t>, včetně OFDMA, MU-MIMO, generací OFDM, DSSS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4B0AC460" w14:textId="77777777" w:rsidR="00A515A1" w:rsidRDefault="00A515A1" w:rsidP="00A515A1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ano</w:t>
            </w:r>
          </w:p>
        </w:tc>
      </w:tr>
      <w:tr w:rsidR="00A515A1" w14:paraId="4ED371C4" w14:textId="77777777" w:rsidTr="00A515A1">
        <w:trPr>
          <w:trHeight w:val="380"/>
        </w:trPr>
        <w:tc>
          <w:tcPr>
            <w:tcW w:w="7156" w:type="dxa"/>
            <w:gridSpan w:val="2"/>
            <w:shd w:val="clear" w:color="FFFFFF" w:fill="FFFFFF"/>
            <w:vAlign w:val="center"/>
          </w:tcPr>
          <w:p w14:paraId="0DEFC16D" w14:textId="19726C4F" w:rsidR="00A515A1" w:rsidRDefault="00A515A1" w:rsidP="00A515A1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Počet </w:t>
            </w:r>
            <w:r w:rsidRPr="002F45BC">
              <w:rPr>
                <w:rFonts w:ascii="Verdana" w:eastAsia="Verdana" w:hAnsi="Verdana" w:cs="Verdana"/>
                <w:sz w:val="20"/>
                <w:szCs w:val="20"/>
              </w:rPr>
              <w:t>připojených zařízení na každé pásmo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41DC331C" w14:textId="744211C6" w:rsidR="00A515A1" w:rsidRDefault="00A515A1" w:rsidP="00A515A1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min. 2556</w:t>
            </w:r>
          </w:p>
        </w:tc>
      </w:tr>
      <w:tr w:rsidR="00A515A1" w14:paraId="49E6B2A9" w14:textId="77777777" w:rsidTr="00A515A1">
        <w:trPr>
          <w:trHeight w:val="380"/>
        </w:trPr>
        <w:tc>
          <w:tcPr>
            <w:tcW w:w="7156" w:type="dxa"/>
            <w:gridSpan w:val="2"/>
            <w:shd w:val="clear" w:color="FFFFFF" w:fill="FFFFFF"/>
            <w:vAlign w:val="center"/>
          </w:tcPr>
          <w:p w14:paraId="0D936B6B" w14:textId="4BB84C7E" w:rsidR="00A515A1" w:rsidRDefault="00A515A1" w:rsidP="00A515A1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Napájení </w:t>
            </w:r>
            <w:r w:rsidRPr="005121A1">
              <w:rPr>
                <w:rFonts w:ascii="Verdana" w:eastAsia="Verdana" w:hAnsi="Verdana" w:cs="Verdana"/>
                <w:sz w:val="20"/>
                <w:szCs w:val="20"/>
              </w:rPr>
              <w:t>802.3af/</w:t>
            </w:r>
            <w:proofErr w:type="spellStart"/>
            <w:r w:rsidRPr="005121A1">
              <w:rPr>
                <w:rFonts w:ascii="Verdana" w:eastAsia="Verdana" w:hAnsi="Verdana" w:cs="Verdana"/>
                <w:sz w:val="20"/>
                <w:szCs w:val="20"/>
              </w:rPr>
              <w:t>at</w:t>
            </w:r>
            <w:proofErr w:type="spellEnd"/>
            <w:r w:rsidRPr="005121A1">
              <w:rPr>
                <w:rFonts w:ascii="Verdana" w:eastAsia="Verdana" w:hAnsi="Verdana" w:cs="Verdana"/>
                <w:sz w:val="20"/>
                <w:szCs w:val="20"/>
              </w:rPr>
              <w:t>,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12Vdc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6B8CA250" w14:textId="77777777" w:rsidR="00A515A1" w:rsidRDefault="00A515A1" w:rsidP="00A515A1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ano</w:t>
            </w:r>
          </w:p>
        </w:tc>
      </w:tr>
      <w:tr w:rsidR="00A515A1" w14:paraId="0B017777" w14:textId="77777777" w:rsidTr="00A515A1">
        <w:trPr>
          <w:trHeight w:val="380"/>
        </w:trPr>
        <w:tc>
          <w:tcPr>
            <w:tcW w:w="7156" w:type="dxa"/>
            <w:gridSpan w:val="2"/>
            <w:shd w:val="clear" w:color="FFFFFF" w:fill="FFFFFF"/>
            <w:vAlign w:val="center"/>
          </w:tcPr>
          <w:p w14:paraId="46F49891" w14:textId="5A40A5A5" w:rsidR="00A515A1" w:rsidRDefault="00A515A1" w:rsidP="00A515A1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 w:rsidRPr="002F45BC">
              <w:rPr>
                <w:rFonts w:ascii="Verdana" w:eastAsia="Verdana" w:hAnsi="Verdana" w:cs="Verdana"/>
                <w:sz w:val="20"/>
                <w:szCs w:val="20"/>
              </w:rPr>
              <w:t xml:space="preserve">Bluetooth &amp; </w:t>
            </w:r>
            <w:proofErr w:type="spellStart"/>
            <w:r w:rsidRPr="002F45BC">
              <w:rPr>
                <w:rFonts w:ascii="Verdana" w:eastAsia="Verdana" w:hAnsi="Verdana" w:cs="Verdana"/>
                <w:sz w:val="20"/>
                <w:szCs w:val="20"/>
              </w:rPr>
              <w:t>Zigbee</w:t>
            </w:r>
            <w:proofErr w:type="spellEnd"/>
            <w:r w:rsidRPr="002F45BC">
              <w:rPr>
                <w:rFonts w:ascii="Verdana" w:eastAsia="Verdana" w:hAnsi="Verdana" w:cs="Verdana"/>
                <w:sz w:val="20"/>
                <w:szCs w:val="20"/>
              </w:rPr>
              <w:t xml:space="preserve"> s integrovanou anténou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308DC0E7" w14:textId="497CDC6E" w:rsidR="00A515A1" w:rsidRDefault="00A515A1" w:rsidP="00A515A1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ano</w:t>
            </w:r>
          </w:p>
        </w:tc>
      </w:tr>
      <w:tr w:rsidR="00A515A1" w14:paraId="0E9941A9" w14:textId="77777777" w:rsidTr="00A515A1">
        <w:trPr>
          <w:trHeight w:val="329"/>
        </w:trPr>
        <w:tc>
          <w:tcPr>
            <w:tcW w:w="709" w:type="dxa"/>
            <w:vMerge w:val="restart"/>
            <w:shd w:val="clear" w:color="FFFFFF" w:fill="FFFFFF"/>
            <w:textDirection w:val="btLr"/>
            <w:vAlign w:val="center"/>
          </w:tcPr>
          <w:p w14:paraId="007EFC46" w14:textId="77777777" w:rsidR="00A515A1" w:rsidRDefault="00A515A1" w:rsidP="00A515A1">
            <w:pPr>
              <w:pStyle w:val="Bezmezer"/>
              <w:jc w:val="center"/>
              <w:rPr>
                <w:rFonts w:ascii="Verdana" w:eastAsia="Verdana" w:hAnsi="Verdana" w:cs="Verdana"/>
                <w:sz w:val="20"/>
                <w:szCs w:val="20"/>
                <w14:ligatures w14:val="none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Záruka</w:t>
            </w:r>
          </w:p>
          <w:p w14:paraId="22A0B8B6" w14:textId="77777777" w:rsidR="00A515A1" w:rsidRDefault="00A515A1" w:rsidP="00A515A1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  <w14:ligatures w14:val="none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 podpora</w:t>
            </w:r>
          </w:p>
        </w:tc>
        <w:tc>
          <w:tcPr>
            <w:tcW w:w="6447" w:type="dxa"/>
            <w:shd w:val="clear" w:color="FFFFFF" w:fill="FFFFFF"/>
            <w:vAlign w:val="center"/>
          </w:tcPr>
          <w:p w14:paraId="0ADAE933" w14:textId="77777777" w:rsidR="00A515A1" w:rsidRDefault="00A515A1" w:rsidP="00A515A1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záruka a podpora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0B3108A8" w14:textId="77777777" w:rsidR="00A515A1" w:rsidRDefault="00A515A1" w:rsidP="00A515A1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  <w14:ligatures w14:val="none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min. 3 roky</w:t>
            </w:r>
          </w:p>
        </w:tc>
      </w:tr>
      <w:tr w:rsidR="00A515A1" w14:paraId="09E62E2A" w14:textId="77777777" w:rsidTr="00A515A1">
        <w:trPr>
          <w:trHeight w:val="380"/>
        </w:trPr>
        <w:tc>
          <w:tcPr>
            <w:tcW w:w="709" w:type="dxa"/>
            <w:vMerge/>
            <w:shd w:val="clear" w:color="FFFFFF" w:fill="FFFFFF"/>
            <w:vAlign w:val="center"/>
          </w:tcPr>
          <w:p w14:paraId="386FA575" w14:textId="77777777" w:rsidR="00A515A1" w:rsidRDefault="00A515A1" w:rsidP="00A515A1"/>
        </w:tc>
        <w:tc>
          <w:tcPr>
            <w:tcW w:w="6447" w:type="dxa"/>
            <w:shd w:val="clear" w:color="FFFFFF" w:fill="FFFFFF"/>
            <w:vAlign w:val="center"/>
          </w:tcPr>
          <w:p w14:paraId="2E2B59F0" w14:textId="77777777" w:rsidR="00A515A1" w:rsidRDefault="00A515A1" w:rsidP="00A515A1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odstranění závady a uvedení do provozu do druhého pracovního dne (NBD)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50261D42" w14:textId="77777777" w:rsidR="00A515A1" w:rsidRDefault="00A515A1" w:rsidP="00A515A1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  <w14:ligatures w14:val="none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ano</w:t>
            </w:r>
          </w:p>
        </w:tc>
      </w:tr>
      <w:tr w:rsidR="00A515A1" w14:paraId="7518907A" w14:textId="77777777" w:rsidTr="00A515A1">
        <w:trPr>
          <w:trHeight w:val="380"/>
        </w:trPr>
        <w:tc>
          <w:tcPr>
            <w:tcW w:w="709" w:type="dxa"/>
            <w:vMerge/>
            <w:shd w:val="clear" w:color="FFFFFF" w:fill="FFFFFF"/>
            <w:vAlign w:val="center"/>
          </w:tcPr>
          <w:p w14:paraId="4DA3BD3D" w14:textId="77777777" w:rsidR="00A515A1" w:rsidRDefault="00A515A1" w:rsidP="00A515A1"/>
        </w:tc>
        <w:tc>
          <w:tcPr>
            <w:tcW w:w="6447" w:type="dxa"/>
            <w:shd w:val="clear" w:color="FFFFFF" w:fill="FFFFFF"/>
            <w:vAlign w:val="center"/>
          </w:tcPr>
          <w:p w14:paraId="1D9FB96F" w14:textId="77777777" w:rsidR="00A515A1" w:rsidRDefault="00A515A1" w:rsidP="00A515A1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podpora poskytovaná ve všední dny 8-16 hod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13999CDC" w14:textId="77777777" w:rsidR="00A515A1" w:rsidRDefault="00A515A1" w:rsidP="00A515A1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  <w14:ligatures w14:val="none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ano</w:t>
            </w:r>
          </w:p>
        </w:tc>
      </w:tr>
      <w:tr w:rsidR="00A515A1" w14:paraId="591233FF" w14:textId="77777777" w:rsidTr="00A515A1">
        <w:trPr>
          <w:trHeight w:val="380"/>
        </w:trPr>
        <w:tc>
          <w:tcPr>
            <w:tcW w:w="709" w:type="dxa"/>
            <w:vMerge/>
            <w:shd w:val="clear" w:color="FFFFFF" w:fill="FFFFFF"/>
            <w:vAlign w:val="center"/>
          </w:tcPr>
          <w:p w14:paraId="1D11DB11" w14:textId="77777777" w:rsidR="00A515A1" w:rsidRDefault="00A515A1" w:rsidP="00A515A1"/>
        </w:tc>
        <w:tc>
          <w:tcPr>
            <w:tcW w:w="6447" w:type="dxa"/>
            <w:shd w:val="clear" w:color="FFFFFF" w:fill="FFFFFF"/>
            <w:vAlign w:val="center"/>
          </w:tcPr>
          <w:p w14:paraId="510DDD1D" w14:textId="77777777" w:rsidR="00A515A1" w:rsidRDefault="00A515A1" w:rsidP="00A515A1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podpora kompletně v českém jazyce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1BE87562" w14:textId="77777777" w:rsidR="00A515A1" w:rsidRDefault="00A515A1" w:rsidP="00A515A1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  <w14:ligatures w14:val="none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ano</w:t>
            </w:r>
          </w:p>
        </w:tc>
      </w:tr>
      <w:tr w:rsidR="00A515A1" w14:paraId="16D4B302" w14:textId="77777777" w:rsidTr="00A515A1">
        <w:trPr>
          <w:trHeight w:val="429"/>
        </w:trPr>
        <w:tc>
          <w:tcPr>
            <w:tcW w:w="709" w:type="dxa"/>
            <w:vMerge w:val="restart"/>
            <w:shd w:val="clear" w:color="FFFFFF" w:fill="FFFFFF"/>
            <w:textDirection w:val="btLr"/>
            <w:vAlign w:val="center"/>
          </w:tcPr>
          <w:p w14:paraId="7C815A8D" w14:textId="77777777" w:rsidR="00A515A1" w:rsidRDefault="00A515A1" w:rsidP="00A515A1">
            <w:pPr>
              <w:pStyle w:val="Bezmezer"/>
              <w:ind w:left="113" w:right="113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Instalace</w:t>
            </w:r>
          </w:p>
          <w:p w14:paraId="097BC45E" w14:textId="77777777" w:rsidR="00A515A1" w:rsidRDefault="00A515A1" w:rsidP="00A515A1">
            <w:pPr>
              <w:pStyle w:val="Bezmezer"/>
              <w:ind w:left="113" w:right="113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 montáž</w:t>
            </w:r>
          </w:p>
          <w:p w14:paraId="6C290843" w14:textId="77777777" w:rsidR="00A515A1" w:rsidRDefault="00A515A1" w:rsidP="00A515A1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7D2EE26E" w14:textId="77777777" w:rsidR="00A515A1" w:rsidRDefault="00A515A1" w:rsidP="00A515A1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0AB18BFA" w14:textId="77777777" w:rsidR="00A515A1" w:rsidRDefault="00A515A1" w:rsidP="00A515A1">
            <w:pPr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6447" w:type="dxa"/>
            <w:vMerge w:val="restart"/>
            <w:shd w:val="clear" w:color="FFFFFF" w:fill="FFFFFF"/>
            <w:vAlign w:val="center"/>
          </w:tcPr>
          <w:p w14:paraId="5853AC97" w14:textId="429C5142" w:rsidR="00A515A1" w:rsidRDefault="00A515A1" w:rsidP="00A515A1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Součástí dodávky musí být držák na stěnu/strop</w:t>
            </w:r>
          </w:p>
        </w:tc>
        <w:tc>
          <w:tcPr>
            <w:tcW w:w="2340" w:type="dxa"/>
            <w:vMerge w:val="restart"/>
            <w:shd w:val="clear" w:color="FFFFFF" w:fill="FFFFFF"/>
            <w:noWrap/>
            <w:vAlign w:val="center"/>
          </w:tcPr>
          <w:p w14:paraId="1D111498" w14:textId="51A6A977" w:rsidR="00A515A1" w:rsidRDefault="00A515A1" w:rsidP="00A515A1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  <w14:ligatures w14:val="none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ano</w:t>
            </w:r>
          </w:p>
        </w:tc>
      </w:tr>
      <w:tr w:rsidR="00A515A1" w14:paraId="33C935A5" w14:textId="77777777" w:rsidTr="00A515A1">
        <w:trPr>
          <w:trHeight w:val="299"/>
        </w:trPr>
        <w:tc>
          <w:tcPr>
            <w:tcW w:w="709" w:type="dxa"/>
            <w:vMerge/>
            <w:shd w:val="clear" w:color="FFFFFF" w:fill="FFFFFF"/>
            <w:textDirection w:val="btLr"/>
            <w:vAlign w:val="center"/>
          </w:tcPr>
          <w:p w14:paraId="566A33C9" w14:textId="77777777" w:rsidR="00A515A1" w:rsidRDefault="00A515A1" w:rsidP="00A515A1">
            <w:pPr>
              <w:pStyle w:val="Bezmezer"/>
              <w:ind w:left="113" w:right="113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6447" w:type="dxa"/>
            <w:vMerge/>
            <w:shd w:val="clear" w:color="FFFFFF" w:fill="FFFFFF"/>
            <w:vAlign w:val="center"/>
          </w:tcPr>
          <w:p w14:paraId="435183D4" w14:textId="4719C4B6" w:rsidR="00A515A1" w:rsidRDefault="00A515A1" w:rsidP="00A515A1">
            <w:pPr>
              <w:pStyle w:val="Bezmezer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2340" w:type="dxa"/>
            <w:vMerge/>
            <w:shd w:val="clear" w:color="FFFFFF" w:fill="FFFFFF"/>
            <w:noWrap/>
            <w:vAlign w:val="center"/>
          </w:tcPr>
          <w:p w14:paraId="293B45BE" w14:textId="5B1F0F9C" w:rsidR="00A515A1" w:rsidRDefault="00A515A1" w:rsidP="00A515A1">
            <w:pPr>
              <w:pStyle w:val="Bezmezer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A515A1" w14:paraId="508843B4" w14:textId="77777777" w:rsidTr="00A515A1">
        <w:trPr>
          <w:trHeight w:val="450"/>
        </w:trPr>
        <w:tc>
          <w:tcPr>
            <w:tcW w:w="709" w:type="dxa"/>
            <w:vMerge/>
            <w:shd w:val="clear" w:color="FFFFFF" w:fill="FFFFFF"/>
            <w:vAlign w:val="center"/>
          </w:tcPr>
          <w:p w14:paraId="625F003F" w14:textId="77777777" w:rsidR="00A515A1" w:rsidRDefault="00A515A1" w:rsidP="00A515A1"/>
        </w:tc>
        <w:tc>
          <w:tcPr>
            <w:tcW w:w="6447" w:type="dxa"/>
            <w:vMerge/>
            <w:shd w:val="clear" w:color="FFFFFF" w:fill="FFFFFF"/>
            <w:vAlign w:val="center"/>
          </w:tcPr>
          <w:p w14:paraId="71995776" w14:textId="1C8F00F4" w:rsidR="00A515A1" w:rsidRDefault="00A515A1" w:rsidP="00A515A1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340" w:type="dxa"/>
            <w:vMerge/>
            <w:shd w:val="clear" w:color="FFFFFF" w:fill="FFFFFF"/>
            <w:noWrap/>
            <w:vAlign w:val="center"/>
          </w:tcPr>
          <w:p w14:paraId="22BD3D42" w14:textId="1955FEE0" w:rsidR="00A515A1" w:rsidRDefault="00A515A1" w:rsidP="00A515A1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A515A1" w14:paraId="64DA4D08" w14:textId="77777777" w:rsidTr="00A515A1">
        <w:trPr>
          <w:trHeight w:val="380"/>
        </w:trPr>
        <w:tc>
          <w:tcPr>
            <w:tcW w:w="7156" w:type="dxa"/>
            <w:gridSpan w:val="2"/>
            <w:shd w:val="clear" w:color="FFFFFF" w:fill="FFFFFF"/>
            <w:vAlign w:val="center"/>
          </w:tcPr>
          <w:p w14:paraId="337B294C" w14:textId="77777777" w:rsidR="00A515A1" w:rsidRDefault="00A515A1" w:rsidP="00A515A1">
            <w:pPr>
              <w:pStyle w:val="Bezmez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Hardware nový, nepoužitý, bez repasovaných komponentů a výrobcem určený pro český trh</w:t>
            </w:r>
          </w:p>
        </w:tc>
        <w:tc>
          <w:tcPr>
            <w:tcW w:w="2340" w:type="dxa"/>
            <w:shd w:val="clear" w:color="FFFFFF" w:fill="FFFFFF"/>
            <w:noWrap/>
            <w:vAlign w:val="center"/>
          </w:tcPr>
          <w:p w14:paraId="16EC0EAC" w14:textId="77777777" w:rsidR="00A515A1" w:rsidRDefault="00A515A1" w:rsidP="00A515A1">
            <w:pPr>
              <w:pStyle w:val="Bezmezer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ano</w:t>
            </w:r>
          </w:p>
        </w:tc>
      </w:tr>
    </w:tbl>
    <w:p w14:paraId="69316C68" w14:textId="23B840BA" w:rsidR="002F45BC" w:rsidRPr="00BF5B7E" w:rsidRDefault="00BF5B7E" w:rsidP="00BF5B7E">
      <w:pPr>
        <w:pStyle w:val="Bezmezer"/>
        <w:rPr>
          <w:rFonts w:ascii="Verdana" w:eastAsia="Verdana" w:hAnsi="Verdana" w:cs="Verdana"/>
          <w:b/>
          <w:bCs/>
          <w:sz w:val="20"/>
          <w:szCs w:val="20"/>
        </w:rPr>
      </w:pPr>
      <w:r w:rsidRPr="00BF5B7E">
        <w:rPr>
          <w:rFonts w:ascii="Verdana" w:eastAsia="Verdana" w:hAnsi="Verdana" w:cs="Verdana"/>
          <w:b/>
          <w:bCs/>
          <w:sz w:val="20"/>
          <w:szCs w:val="20"/>
        </w:rPr>
        <w:lastRenderedPageBreak/>
        <w:t>Nabídková cena jednotlivých položek</w:t>
      </w:r>
    </w:p>
    <w:p w14:paraId="3A10FFD4" w14:textId="652D24B1" w:rsidR="009A4F56" w:rsidRPr="004673E5" w:rsidRDefault="009A4F56" w:rsidP="00BB1070">
      <w:pPr>
        <w:pStyle w:val="Bezmezer"/>
        <w:rPr>
          <w:rFonts w:ascii="Verdana" w:hAnsi="Verdana" w:cs="Verdana"/>
          <w:b/>
          <w:bCs/>
          <w:sz w:val="20"/>
          <w:szCs w:val="20"/>
          <w14:ligatures w14:val="non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15"/>
        <w:gridCol w:w="2520"/>
        <w:gridCol w:w="2227"/>
      </w:tblGrid>
      <w:tr w:rsidR="005242E3" w14:paraId="12E1E746" w14:textId="77777777" w:rsidTr="00BF5B7E">
        <w:tc>
          <w:tcPr>
            <w:tcW w:w="4315" w:type="dxa"/>
          </w:tcPr>
          <w:p w14:paraId="70186613" w14:textId="4C733395" w:rsidR="005242E3" w:rsidRPr="005242E3" w:rsidRDefault="005242E3" w:rsidP="00B631FF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položka</w:t>
            </w:r>
          </w:p>
        </w:tc>
        <w:tc>
          <w:tcPr>
            <w:tcW w:w="2520" w:type="dxa"/>
          </w:tcPr>
          <w:p w14:paraId="7310ED19" w14:textId="082581F6" w:rsidR="005242E3" w:rsidRDefault="005242E3" w:rsidP="00B631FF">
            <w:pPr>
              <w:jc w:val="center"/>
            </w:pPr>
            <w:r>
              <w:t>cena bez DPH za 1 ks</w:t>
            </w:r>
          </w:p>
        </w:tc>
        <w:tc>
          <w:tcPr>
            <w:tcW w:w="2227" w:type="dxa"/>
          </w:tcPr>
          <w:p w14:paraId="6B64BE35" w14:textId="03EBAD05" w:rsidR="005242E3" w:rsidRDefault="00B631FF" w:rsidP="00B631FF">
            <w:pPr>
              <w:jc w:val="center"/>
            </w:pPr>
            <w:r>
              <w:t>cena celkem bez DPH</w:t>
            </w:r>
          </w:p>
        </w:tc>
      </w:tr>
      <w:tr w:rsidR="005242E3" w14:paraId="56A52BD8" w14:textId="77777777" w:rsidTr="00BF5B7E">
        <w:tc>
          <w:tcPr>
            <w:tcW w:w="4315" w:type="dxa"/>
          </w:tcPr>
          <w:p w14:paraId="1CC956A0" w14:textId="402BA386" w:rsidR="005242E3" w:rsidRPr="005242E3" w:rsidRDefault="005242E3">
            <w:r w:rsidRPr="005242E3">
              <w:rPr>
                <w:rFonts w:ascii="Verdana" w:eastAsia="Verdana" w:hAnsi="Verdana" w:cs="Verdana"/>
                <w:sz w:val="20"/>
                <w:szCs w:val="20"/>
              </w:rPr>
              <w:t xml:space="preserve">Managetovatelný </w:t>
            </w:r>
            <w:proofErr w:type="spellStart"/>
            <w:r w:rsidRPr="005242E3">
              <w:rPr>
                <w:rFonts w:ascii="Verdana" w:eastAsia="Verdana" w:hAnsi="Verdana" w:cs="Verdana"/>
                <w:sz w:val="20"/>
                <w:szCs w:val="20"/>
              </w:rPr>
              <w:t>Core</w:t>
            </w:r>
            <w:proofErr w:type="spellEnd"/>
            <w:r w:rsidRPr="005242E3">
              <w:rPr>
                <w:rFonts w:ascii="Verdana" w:eastAsia="Verdana" w:hAnsi="Verdana" w:cs="Verdana"/>
                <w:sz w:val="20"/>
                <w:szCs w:val="20"/>
              </w:rPr>
              <w:t xml:space="preserve"> přepínač L3</w:t>
            </w:r>
          </w:p>
        </w:tc>
        <w:tc>
          <w:tcPr>
            <w:tcW w:w="2520" w:type="dxa"/>
          </w:tcPr>
          <w:p w14:paraId="6C045FAF" w14:textId="77777777" w:rsidR="005242E3" w:rsidRDefault="005242E3"/>
        </w:tc>
        <w:tc>
          <w:tcPr>
            <w:tcW w:w="2227" w:type="dxa"/>
          </w:tcPr>
          <w:p w14:paraId="730D0C7E" w14:textId="2789C983" w:rsidR="005242E3" w:rsidRDefault="005242E3"/>
        </w:tc>
      </w:tr>
      <w:tr w:rsidR="005242E3" w14:paraId="3D035A4E" w14:textId="77777777" w:rsidTr="00BF5B7E">
        <w:tc>
          <w:tcPr>
            <w:tcW w:w="4315" w:type="dxa"/>
          </w:tcPr>
          <w:p w14:paraId="198FD0DE" w14:textId="58B95D08" w:rsidR="005242E3" w:rsidRPr="005242E3" w:rsidRDefault="005242E3">
            <w:r w:rsidRPr="005242E3">
              <w:rPr>
                <w:rFonts w:ascii="Verdana" w:eastAsia="Verdana" w:hAnsi="Verdana" w:cs="Verdana"/>
                <w:sz w:val="20"/>
                <w:szCs w:val="20"/>
              </w:rPr>
              <w:t>Managetovatelný přepínač 24 port PoE+</w:t>
            </w:r>
          </w:p>
        </w:tc>
        <w:tc>
          <w:tcPr>
            <w:tcW w:w="2520" w:type="dxa"/>
          </w:tcPr>
          <w:p w14:paraId="52271003" w14:textId="77777777" w:rsidR="005242E3" w:rsidRDefault="005242E3"/>
        </w:tc>
        <w:tc>
          <w:tcPr>
            <w:tcW w:w="2227" w:type="dxa"/>
          </w:tcPr>
          <w:p w14:paraId="3D4C8E7E" w14:textId="5801A516" w:rsidR="005242E3" w:rsidRDefault="005242E3"/>
        </w:tc>
      </w:tr>
      <w:tr w:rsidR="005242E3" w14:paraId="3DFBD330" w14:textId="77777777" w:rsidTr="00BF5B7E">
        <w:tc>
          <w:tcPr>
            <w:tcW w:w="4315" w:type="dxa"/>
          </w:tcPr>
          <w:p w14:paraId="44AC36B5" w14:textId="083C142F" w:rsidR="005242E3" w:rsidRPr="005242E3" w:rsidRDefault="005242E3">
            <w:r w:rsidRPr="005242E3">
              <w:rPr>
                <w:rFonts w:ascii="Verdana" w:eastAsia="Verdana" w:hAnsi="Verdana" w:cs="Verdana"/>
                <w:sz w:val="20"/>
                <w:szCs w:val="20"/>
              </w:rPr>
              <w:t>Managetovatelný přepínač 24 port</w:t>
            </w:r>
          </w:p>
        </w:tc>
        <w:tc>
          <w:tcPr>
            <w:tcW w:w="2520" w:type="dxa"/>
          </w:tcPr>
          <w:p w14:paraId="4E611703" w14:textId="77777777" w:rsidR="005242E3" w:rsidRDefault="005242E3"/>
        </w:tc>
        <w:tc>
          <w:tcPr>
            <w:tcW w:w="2227" w:type="dxa"/>
          </w:tcPr>
          <w:p w14:paraId="1DBB8576" w14:textId="1C359350" w:rsidR="005242E3" w:rsidRDefault="005242E3"/>
        </w:tc>
      </w:tr>
      <w:tr w:rsidR="005242E3" w14:paraId="1B6DA280" w14:textId="77777777" w:rsidTr="00BF5B7E">
        <w:tc>
          <w:tcPr>
            <w:tcW w:w="4315" w:type="dxa"/>
          </w:tcPr>
          <w:p w14:paraId="00E1B1AE" w14:textId="23BF1EFB" w:rsidR="005242E3" w:rsidRPr="005242E3" w:rsidRDefault="005242E3">
            <w:r w:rsidRPr="005242E3">
              <w:rPr>
                <w:rFonts w:ascii="Verdana" w:eastAsia="Verdana" w:hAnsi="Verdana" w:cs="Verdana"/>
                <w:sz w:val="20"/>
                <w:szCs w:val="20"/>
              </w:rPr>
              <w:t>Managetovatelný přepínač 48 port</w:t>
            </w:r>
          </w:p>
        </w:tc>
        <w:tc>
          <w:tcPr>
            <w:tcW w:w="2520" w:type="dxa"/>
          </w:tcPr>
          <w:p w14:paraId="25F0E886" w14:textId="77777777" w:rsidR="005242E3" w:rsidRDefault="005242E3"/>
        </w:tc>
        <w:tc>
          <w:tcPr>
            <w:tcW w:w="2227" w:type="dxa"/>
          </w:tcPr>
          <w:p w14:paraId="6D6A207F" w14:textId="001E5008" w:rsidR="005242E3" w:rsidRDefault="005242E3"/>
        </w:tc>
      </w:tr>
      <w:tr w:rsidR="005242E3" w14:paraId="21EC2A8A" w14:textId="77777777" w:rsidTr="00BF5B7E">
        <w:tc>
          <w:tcPr>
            <w:tcW w:w="4315" w:type="dxa"/>
          </w:tcPr>
          <w:p w14:paraId="57FFB8FA" w14:textId="4ED1EB0F" w:rsidR="005242E3" w:rsidRPr="005242E3" w:rsidRDefault="005242E3">
            <w:r w:rsidRPr="005242E3">
              <w:rPr>
                <w:rFonts w:ascii="Verdana" w:eastAsia="Verdana" w:hAnsi="Verdana" w:cs="Verdana"/>
                <w:sz w:val="20"/>
                <w:szCs w:val="20"/>
              </w:rPr>
              <w:t>Bezdrátový přístupová bod AP</w:t>
            </w:r>
          </w:p>
        </w:tc>
        <w:tc>
          <w:tcPr>
            <w:tcW w:w="2520" w:type="dxa"/>
          </w:tcPr>
          <w:p w14:paraId="2502AA73" w14:textId="77777777" w:rsidR="005242E3" w:rsidRDefault="005242E3"/>
        </w:tc>
        <w:tc>
          <w:tcPr>
            <w:tcW w:w="2227" w:type="dxa"/>
          </w:tcPr>
          <w:p w14:paraId="08683CAB" w14:textId="1F268D2D" w:rsidR="005242E3" w:rsidRDefault="005242E3"/>
        </w:tc>
      </w:tr>
      <w:tr w:rsidR="00B631FF" w14:paraId="1EFFB7C6" w14:textId="77777777" w:rsidTr="00BF5B7E">
        <w:tc>
          <w:tcPr>
            <w:tcW w:w="6835" w:type="dxa"/>
            <w:gridSpan w:val="2"/>
          </w:tcPr>
          <w:p w14:paraId="60673204" w14:textId="3A741050" w:rsidR="00B631FF" w:rsidRDefault="00F31ECA" w:rsidP="00F31ECA">
            <w:pPr>
              <w:tabs>
                <w:tab w:val="left" w:pos="3810"/>
              </w:tabs>
              <w:jc w:val="right"/>
            </w:pPr>
            <w:r>
              <w:tab/>
            </w:r>
            <w:r w:rsidRPr="00F31ECA">
              <w:t>Cena celkem bez DPH:</w:t>
            </w:r>
          </w:p>
        </w:tc>
        <w:tc>
          <w:tcPr>
            <w:tcW w:w="2227" w:type="dxa"/>
          </w:tcPr>
          <w:p w14:paraId="71F6AAB4" w14:textId="77777777" w:rsidR="00B631FF" w:rsidRDefault="00B631FF"/>
        </w:tc>
      </w:tr>
      <w:tr w:rsidR="00B631FF" w14:paraId="02FB6181" w14:textId="77777777" w:rsidTr="00BF5B7E">
        <w:tc>
          <w:tcPr>
            <w:tcW w:w="6835" w:type="dxa"/>
            <w:gridSpan w:val="2"/>
          </w:tcPr>
          <w:p w14:paraId="0AD3CC5F" w14:textId="33446FEF" w:rsidR="00B631FF" w:rsidRDefault="00F31ECA" w:rsidP="00B631FF">
            <w:pPr>
              <w:jc w:val="right"/>
            </w:pPr>
            <w:r w:rsidRPr="00F31ECA">
              <w:t>DPH:</w:t>
            </w:r>
          </w:p>
        </w:tc>
        <w:tc>
          <w:tcPr>
            <w:tcW w:w="2227" w:type="dxa"/>
          </w:tcPr>
          <w:p w14:paraId="7A53FC1A" w14:textId="77777777" w:rsidR="00B631FF" w:rsidRDefault="00B631FF"/>
        </w:tc>
      </w:tr>
      <w:tr w:rsidR="00B631FF" w14:paraId="61BE0B52" w14:textId="77777777" w:rsidTr="00BF5B7E">
        <w:tc>
          <w:tcPr>
            <w:tcW w:w="6835" w:type="dxa"/>
            <w:gridSpan w:val="2"/>
          </w:tcPr>
          <w:p w14:paraId="737CB4C8" w14:textId="0657100D" w:rsidR="00B631FF" w:rsidRPr="00BF5B7E" w:rsidRDefault="00F31ECA" w:rsidP="00B631FF">
            <w:pPr>
              <w:jc w:val="right"/>
              <w:rPr>
                <w:b/>
                <w:bCs/>
              </w:rPr>
            </w:pPr>
            <w:r w:rsidRPr="00BF5B7E">
              <w:rPr>
                <w:b/>
                <w:bCs/>
              </w:rPr>
              <w:t xml:space="preserve">Cena celkem </w:t>
            </w:r>
            <w:r w:rsidRPr="00BF5B7E">
              <w:rPr>
                <w:b/>
                <w:bCs/>
              </w:rPr>
              <w:t>včetně</w:t>
            </w:r>
            <w:r w:rsidRPr="00BF5B7E">
              <w:rPr>
                <w:b/>
                <w:bCs/>
              </w:rPr>
              <w:t xml:space="preserve"> DPH:</w:t>
            </w:r>
          </w:p>
        </w:tc>
        <w:tc>
          <w:tcPr>
            <w:tcW w:w="2227" w:type="dxa"/>
          </w:tcPr>
          <w:p w14:paraId="12304B1B" w14:textId="77777777" w:rsidR="00B631FF" w:rsidRPr="00BF5B7E" w:rsidRDefault="00B631FF">
            <w:pPr>
              <w:rPr>
                <w:b/>
                <w:bCs/>
              </w:rPr>
            </w:pPr>
          </w:p>
        </w:tc>
      </w:tr>
    </w:tbl>
    <w:p w14:paraId="6260E3D3" w14:textId="77777777" w:rsidR="009A4F56" w:rsidRDefault="009A4F56"/>
    <w:sectPr w:rsidR="009A4F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B112E5" w14:textId="77777777" w:rsidR="00592731" w:rsidRDefault="00592731" w:rsidP="001807AC">
      <w:pPr>
        <w:spacing w:after="0" w:line="240" w:lineRule="auto"/>
      </w:pPr>
      <w:r>
        <w:separator/>
      </w:r>
    </w:p>
  </w:endnote>
  <w:endnote w:type="continuationSeparator" w:id="0">
    <w:p w14:paraId="6CDD00D9" w14:textId="77777777" w:rsidR="00592731" w:rsidRDefault="00592731" w:rsidP="00180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7E23A" w14:textId="77777777" w:rsidR="00592731" w:rsidRDefault="00592731" w:rsidP="001807AC">
      <w:pPr>
        <w:spacing w:after="0" w:line="240" w:lineRule="auto"/>
      </w:pPr>
      <w:r>
        <w:separator/>
      </w:r>
    </w:p>
  </w:footnote>
  <w:footnote w:type="continuationSeparator" w:id="0">
    <w:p w14:paraId="7CE51643" w14:textId="77777777" w:rsidR="00592731" w:rsidRDefault="00592731" w:rsidP="001807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5A495E"/>
    <w:multiLevelType w:val="hybridMultilevel"/>
    <w:tmpl w:val="B0B4690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22253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95D"/>
    <w:rsid w:val="001807AC"/>
    <w:rsid w:val="001A6812"/>
    <w:rsid w:val="002F45BC"/>
    <w:rsid w:val="004673E5"/>
    <w:rsid w:val="004B1D0E"/>
    <w:rsid w:val="005121A1"/>
    <w:rsid w:val="005242E3"/>
    <w:rsid w:val="00592731"/>
    <w:rsid w:val="00870FFE"/>
    <w:rsid w:val="008C3021"/>
    <w:rsid w:val="008F09D5"/>
    <w:rsid w:val="009A4F56"/>
    <w:rsid w:val="00A5123D"/>
    <w:rsid w:val="00A515A1"/>
    <w:rsid w:val="00AB7290"/>
    <w:rsid w:val="00B5079C"/>
    <w:rsid w:val="00B631FF"/>
    <w:rsid w:val="00B668B0"/>
    <w:rsid w:val="00BB1070"/>
    <w:rsid w:val="00BF5B7E"/>
    <w:rsid w:val="00CF5E7F"/>
    <w:rsid w:val="00E1695D"/>
    <w:rsid w:val="00E44E70"/>
    <w:rsid w:val="00F31ECA"/>
    <w:rsid w:val="00F65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681F2"/>
  <w15:chartTrackingRefBased/>
  <w15:docId w15:val="{CB0AAE58-525E-1549-894F-A65D280B0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45BC"/>
    <w:pPr>
      <w:spacing w:line="259" w:lineRule="auto"/>
    </w:pPr>
    <w:rPr>
      <w:kern w:val="0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E169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169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1695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169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1695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169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169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169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169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1695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169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1695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1695D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1695D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1695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1695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1695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1695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169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169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169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169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169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1695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1695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1695D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169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1695D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1695D"/>
    <w:rPr>
      <w:b/>
      <w:bCs/>
      <w:smallCaps/>
      <w:color w:val="2F5496" w:themeColor="accent1" w:themeShade="BF"/>
      <w:spacing w:val="5"/>
    </w:rPr>
  </w:style>
  <w:style w:type="paragraph" w:styleId="Bezmezer">
    <w:name w:val="No Spacing"/>
    <w:basedOn w:val="Normln"/>
    <w:uiPriority w:val="1"/>
    <w:qFormat/>
    <w:rsid w:val="00E1695D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180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807AC"/>
    <w:rPr>
      <w:kern w:val="0"/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180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807AC"/>
    <w:rPr>
      <w:kern w:val="0"/>
      <w:sz w:val="22"/>
      <w:szCs w:val="22"/>
    </w:rPr>
  </w:style>
  <w:style w:type="table" w:styleId="Mkatabulky">
    <w:name w:val="Table Grid"/>
    <w:basedOn w:val="Normlntabulka"/>
    <w:uiPriority w:val="39"/>
    <w:rsid w:val="00B507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E30577B-2D4C-554E-B43E-C1E2DBCF8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693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Macháč Radek</cp:lastModifiedBy>
  <cp:revision>13</cp:revision>
  <dcterms:created xsi:type="dcterms:W3CDTF">2025-11-05T06:33:00Z</dcterms:created>
  <dcterms:modified xsi:type="dcterms:W3CDTF">2025-11-05T07:11:00Z</dcterms:modified>
</cp:coreProperties>
</file>